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2EC29" w14:textId="6F72865D" w:rsidR="00247752" w:rsidRPr="00247752" w:rsidRDefault="00247752" w:rsidP="00247752">
      <w:pPr>
        <w:spacing w:after="0" w:line="240" w:lineRule="auto"/>
        <w:jc w:val="center"/>
        <w:rPr>
          <w:rFonts w:ascii="Arial" w:eastAsia="Times New Roman" w:hAnsi="Arial" w:cs="Arial"/>
          <w:sz w:val="20"/>
          <w:szCs w:val="20"/>
        </w:rPr>
      </w:pPr>
      <w:r w:rsidRPr="00247752">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7F5AE0C" wp14:editId="556DC6DA">
                <wp:simplePos x="0" y="0"/>
                <wp:positionH relativeFrom="column">
                  <wp:posOffset>690245</wp:posOffset>
                </wp:positionH>
                <wp:positionV relativeFrom="paragraph">
                  <wp:posOffset>22860</wp:posOffset>
                </wp:positionV>
                <wp:extent cx="4784725" cy="571500"/>
                <wp:effectExtent l="0" t="444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725" cy="571500"/>
                          <a:chOff x="2221" y="1501"/>
                          <a:chExt cx="7535" cy="900"/>
                        </a:xfrm>
                      </wpg:grpSpPr>
                      <pic:pic xmlns:pic="http://schemas.openxmlformats.org/drawingml/2006/picture">
                        <pic:nvPicPr>
                          <pic:cNvPr id="2" name="Immagine 1" descr="euro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21" y="1633"/>
                            <a:ext cx="120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l_fi" descr="stemma-della-repubblica-italiana-col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39" y="1501"/>
                            <a:ext cx="876"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magine 3" descr="sici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38" y="1633"/>
                            <a:ext cx="1128"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56" y="1501"/>
                            <a:ext cx="12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2817D4" id="Group 12" o:spid="_x0000_s1026" style="position:absolute;margin-left:54.35pt;margin-top:1.8pt;width:376.75pt;height:45pt;z-index:251659264" coordorigin="2221,1501" coordsize="7535,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europa" style="position:absolute;left:2221;top:1633;width:1200;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">
                  <v:imagedata r:id="rId12" o:title="europa"/>
                </v:shape>
                <v:shape id="il_fi" o:spid="_x0000_s1028" type="#_x0000_t75" alt="stemma-della-repubblica-italiana-colori" style="position:absolute;left:4439;top:1501;width:876;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">
                  <v:imagedata r:id="rId13" o:title="stemma-della-repubblica-italiana-colori"/>
                </v:shape>
                <v:shape id="Immagine 3" o:spid="_x0000_s1029" type="#_x0000_t75" alt="sicilia" style="position:absolute;left:6238;top:1633;width:1128;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">
                  <v:imagedata r:id="rId14" o:title="sicilia"/>
                </v:shape>
                <v:shape id="Immagine 4" o:spid="_x0000_s1030" type="#_x0000_t75" style="position:absolute;left:8556;top:1501;width:120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">
                  <v:imagedata r:id="rId15" o:title=""/>
                </v:shape>
              </v:group>
            </w:pict>
          </mc:Fallback>
        </mc:AlternateContent>
      </w:r>
      <w:r w:rsidRPr="00247752">
        <w:rPr>
          <w:rFonts w:ascii="Courier New" w:eastAsia="Times New Roman" w:hAnsi="Courier New" w:cs="Courier New"/>
          <w:i/>
          <w:sz w:val="24"/>
          <w:szCs w:val="24"/>
        </w:rPr>
        <w:t xml:space="preserve">                                                    </w:t>
      </w:r>
      <w:r w:rsidRPr="00247752">
        <w:rPr>
          <w:rFonts w:ascii="Courier New" w:eastAsia="Times New Roman" w:hAnsi="Courier New" w:cs="Courier New"/>
          <w:i/>
          <w:noProof/>
          <w:sz w:val="24"/>
          <w:szCs w:val="24"/>
        </w:rPr>
        <w:t xml:space="preserve">   </w:t>
      </w:r>
      <w:r w:rsidRPr="00247752">
        <w:rPr>
          <w:rFonts w:ascii="Courier New" w:eastAsia="Times New Roman" w:hAnsi="Courier New" w:cs="Courier New"/>
          <w:i/>
          <w:sz w:val="24"/>
          <w:szCs w:val="24"/>
        </w:rPr>
        <w:t xml:space="preserve">       </w:t>
      </w:r>
      <w:r w:rsidRPr="00247752">
        <w:rPr>
          <w:rFonts w:ascii="Arial" w:eastAsia="Times New Roman" w:hAnsi="Arial" w:cs="Arial"/>
          <w:sz w:val="20"/>
          <w:szCs w:val="20"/>
        </w:rPr>
        <w:t xml:space="preserve">                  </w:t>
      </w:r>
    </w:p>
    <w:p w14:paraId="61CAA6A7" w14:textId="77777777" w:rsidR="00247752" w:rsidRPr="00247752" w:rsidRDefault="00247752" w:rsidP="00247752">
      <w:pPr>
        <w:spacing w:after="0" w:line="240" w:lineRule="auto"/>
        <w:jc w:val="center"/>
        <w:rPr>
          <w:rFonts w:ascii="Arial" w:eastAsia="Times New Roman" w:hAnsi="Arial" w:cs="Arial"/>
          <w:sz w:val="20"/>
          <w:szCs w:val="20"/>
        </w:rPr>
      </w:pPr>
    </w:p>
    <w:p w14:paraId="366832A1" w14:textId="77777777" w:rsidR="00247752" w:rsidRPr="00247752" w:rsidRDefault="00247752" w:rsidP="00247752">
      <w:pPr>
        <w:spacing w:after="0" w:line="240" w:lineRule="auto"/>
        <w:jc w:val="center"/>
        <w:rPr>
          <w:rFonts w:ascii="Arial" w:eastAsia="Times New Roman" w:hAnsi="Arial" w:cs="Arial"/>
          <w:sz w:val="20"/>
          <w:szCs w:val="20"/>
        </w:rPr>
      </w:pPr>
    </w:p>
    <w:p w14:paraId="566B1BC9" w14:textId="77777777" w:rsidR="00247752" w:rsidRPr="00247752" w:rsidRDefault="00247752" w:rsidP="00247752">
      <w:pPr>
        <w:spacing w:after="0" w:line="240" w:lineRule="auto"/>
        <w:jc w:val="center"/>
        <w:rPr>
          <w:rFonts w:ascii="Arial" w:eastAsia="Times New Roman" w:hAnsi="Arial" w:cs="Arial"/>
          <w:sz w:val="20"/>
          <w:szCs w:val="20"/>
        </w:rPr>
      </w:pPr>
    </w:p>
    <w:p w14:paraId="6615CAEE" w14:textId="77777777" w:rsidR="00247752" w:rsidRPr="00247752" w:rsidRDefault="00247752" w:rsidP="00247752">
      <w:pPr>
        <w:spacing w:after="0" w:line="240" w:lineRule="auto"/>
        <w:jc w:val="center"/>
        <w:rPr>
          <w:rFonts w:ascii="Arial" w:eastAsia="Times New Roman" w:hAnsi="Arial" w:cs="Arial"/>
          <w:sz w:val="20"/>
          <w:szCs w:val="20"/>
        </w:rPr>
      </w:pPr>
    </w:p>
    <w:p w14:paraId="6D16EF4A" w14:textId="77777777" w:rsidR="00247752" w:rsidRPr="00247752" w:rsidRDefault="00247752" w:rsidP="00247752">
      <w:pPr>
        <w:spacing w:after="0" w:line="240" w:lineRule="auto"/>
        <w:jc w:val="center"/>
        <w:rPr>
          <w:rFonts w:ascii="Courier New" w:eastAsia="Times New Roman" w:hAnsi="Courier New" w:cs="Courier New"/>
          <w:b/>
          <w:bCs/>
          <w:i/>
          <w:sz w:val="24"/>
          <w:szCs w:val="24"/>
        </w:rPr>
      </w:pPr>
      <w:r w:rsidRPr="00247752">
        <w:rPr>
          <w:rFonts w:ascii="Times New Roman" w:eastAsia="Times New Roman" w:hAnsi="Times New Roman" w:cs="Times New Roman"/>
          <w:b/>
          <w:bCs/>
          <w:i/>
        </w:rPr>
        <w:t>MINISTERO DELL'ISTRUZIONE E DEL MERITO</w:t>
      </w:r>
    </w:p>
    <w:p w14:paraId="23E6DA21" w14:textId="77777777" w:rsidR="00247752" w:rsidRPr="00247752" w:rsidRDefault="00247752" w:rsidP="00247752">
      <w:pPr>
        <w:spacing w:after="0" w:line="240" w:lineRule="auto"/>
        <w:jc w:val="center"/>
        <w:rPr>
          <w:rFonts w:ascii="Times New Roman" w:eastAsia="Times New Roman" w:hAnsi="Times New Roman" w:cs="Times New Roman"/>
          <w:b/>
          <w:i/>
        </w:rPr>
      </w:pPr>
      <w:r w:rsidRPr="00247752">
        <w:rPr>
          <w:rFonts w:ascii="Times New Roman" w:eastAsia="Times New Roman" w:hAnsi="Times New Roman" w:cs="Times New Roman"/>
          <w:b/>
          <w:i/>
        </w:rPr>
        <w:t>ISTITUTO D’ISTRUZIONE SECONDARIA SUPERIORE</w:t>
      </w:r>
    </w:p>
    <w:p w14:paraId="6A4ADB5C" w14:textId="77777777" w:rsidR="00247752" w:rsidRPr="00247752" w:rsidRDefault="00247752" w:rsidP="00247752">
      <w:pPr>
        <w:spacing w:after="0" w:line="240" w:lineRule="auto"/>
        <w:jc w:val="center"/>
        <w:rPr>
          <w:rFonts w:ascii="Times New Roman" w:eastAsia="Times New Roman" w:hAnsi="Times New Roman" w:cs="Times New Roman"/>
          <w:b/>
          <w:i/>
        </w:rPr>
      </w:pPr>
      <w:r w:rsidRPr="00247752">
        <w:rPr>
          <w:rFonts w:ascii="Times New Roman" w:eastAsia="Times New Roman" w:hAnsi="Times New Roman" w:cs="Times New Roman"/>
          <w:b/>
          <w:i/>
        </w:rPr>
        <w:t>“A. MANZONI - F. JUVARA”</w:t>
      </w:r>
    </w:p>
    <w:p w14:paraId="54CE3B2D" w14:textId="77777777" w:rsidR="00247752" w:rsidRPr="00247752" w:rsidRDefault="00247752" w:rsidP="00247752">
      <w:pPr>
        <w:spacing w:after="0" w:line="240" w:lineRule="auto"/>
        <w:jc w:val="center"/>
        <w:rPr>
          <w:rFonts w:ascii="Times New Roman" w:eastAsia="Times New Roman" w:hAnsi="Times New Roman" w:cs="Times New Roman"/>
          <w:b/>
          <w:i/>
          <w:sz w:val="20"/>
          <w:szCs w:val="20"/>
        </w:rPr>
      </w:pPr>
      <w:r w:rsidRPr="00247752">
        <w:rPr>
          <w:rFonts w:ascii="Times New Roman" w:eastAsia="Times New Roman" w:hAnsi="Times New Roman" w:cs="Times New Roman"/>
          <w:b/>
          <w:i/>
          <w:sz w:val="20"/>
          <w:szCs w:val="20"/>
        </w:rPr>
        <w:t>LICEO DELLE SCIENZE UMANE –LICEO ECONOMICO SOCIALE – LICEO MUSICALE</w:t>
      </w:r>
    </w:p>
    <w:p w14:paraId="06C116A0" w14:textId="7BAA8F49" w:rsidR="00247752" w:rsidRPr="00247752" w:rsidRDefault="00247752" w:rsidP="00247752">
      <w:pPr>
        <w:spacing w:after="0" w:line="240" w:lineRule="auto"/>
        <w:jc w:val="center"/>
        <w:rPr>
          <w:rFonts w:ascii="Times New Roman" w:eastAsia="Times New Roman" w:hAnsi="Times New Roman" w:cs="Times New Roman"/>
          <w:b/>
          <w:i/>
        </w:rPr>
      </w:pPr>
      <w:r w:rsidRPr="00247752">
        <w:rPr>
          <w:rFonts w:ascii="Times New Roman" w:eastAsia="Times New Roman" w:hAnsi="Times New Roman" w:cs="Times New Roman"/>
          <w:b/>
          <w:i/>
          <w:sz w:val="18"/>
          <w:szCs w:val="18"/>
        </w:rPr>
        <w:t>LICEO ARTISTICO:</w:t>
      </w:r>
      <w:r w:rsidRPr="00247752">
        <w:rPr>
          <w:rFonts w:ascii="Times New Roman" w:eastAsia="Times New Roman" w:hAnsi="Times New Roman" w:cs="Times New Roman"/>
          <w:b/>
          <w:i/>
        </w:rPr>
        <w:t xml:space="preserve"> </w:t>
      </w:r>
      <w:r w:rsidRPr="00247752">
        <w:rPr>
          <w:rFonts w:ascii="Times New Roman" w:eastAsia="Times New Roman" w:hAnsi="Times New Roman" w:cs="Times New Roman"/>
          <w:b/>
          <w:i/>
          <w:sz w:val="21"/>
          <w:szCs w:val="21"/>
        </w:rPr>
        <w:t>Architettura e Ambiente - Design - Scenografia</w:t>
      </w:r>
      <w:r w:rsidRPr="00247752">
        <w:rPr>
          <w:rFonts w:ascii="Times New Roman" w:eastAsia="Times New Roman" w:hAnsi="Times New Roman" w:cs="Times New Roman"/>
          <w:b/>
          <w:i/>
        </w:rPr>
        <w:t xml:space="preserve"> -</w:t>
      </w:r>
      <w:r w:rsidRPr="00247752">
        <w:rPr>
          <w:rFonts w:ascii="Times New Roman" w:eastAsia="Times New Roman" w:hAnsi="Times New Roman" w:cs="Times New Roman"/>
          <w:b/>
          <w:i/>
          <w:sz w:val="18"/>
          <w:szCs w:val="18"/>
        </w:rPr>
        <w:t xml:space="preserve"> </w:t>
      </w:r>
      <w:r w:rsidRPr="00247752">
        <w:rPr>
          <w:rFonts w:ascii="Times New Roman" w:eastAsia="Times New Roman" w:hAnsi="Times New Roman" w:cs="Times New Roman"/>
          <w:b/>
          <w:i/>
          <w:sz w:val="21"/>
          <w:szCs w:val="21"/>
        </w:rPr>
        <w:t xml:space="preserve">Arti Figurative </w:t>
      </w:r>
      <w:r w:rsidR="003F6D87">
        <w:rPr>
          <w:rFonts w:ascii="Times New Roman" w:eastAsia="Times New Roman" w:hAnsi="Times New Roman" w:cs="Times New Roman"/>
          <w:b/>
          <w:i/>
          <w:sz w:val="18"/>
          <w:szCs w:val="18"/>
        </w:rPr>
        <w:t>Corso DIURNO e p</w:t>
      </w:r>
      <w:r w:rsidRPr="00247752">
        <w:rPr>
          <w:rFonts w:ascii="Times New Roman" w:eastAsia="Times New Roman" w:hAnsi="Times New Roman" w:cs="Times New Roman"/>
          <w:b/>
          <w:i/>
          <w:sz w:val="18"/>
          <w:szCs w:val="18"/>
        </w:rPr>
        <w:t>er A</w:t>
      </w:r>
      <w:r w:rsidR="003F6D87">
        <w:rPr>
          <w:rFonts w:ascii="Times New Roman" w:eastAsia="Times New Roman" w:hAnsi="Times New Roman" w:cs="Times New Roman"/>
          <w:b/>
          <w:i/>
          <w:sz w:val="18"/>
          <w:szCs w:val="18"/>
        </w:rPr>
        <w:t>DULTI</w:t>
      </w:r>
    </w:p>
    <w:p w14:paraId="388DB378" w14:textId="77777777" w:rsidR="00247752" w:rsidRPr="00247752" w:rsidRDefault="00247752" w:rsidP="00247752">
      <w:pPr>
        <w:spacing w:after="0" w:line="240" w:lineRule="auto"/>
        <w:jc w:val="center"/>
        <w:rPr>
          <w:rFonts w:ascii="Times New Roman" w:eastAsia="Times New Roman" w:hAnsi="Times New Roman" w:cs="Times New Roman"/>
          <w:sz w:val="16"/>
          <w:szCs w:val="16"/>
        </w:rPr>
      </w:pPr>
      <w:r w:rsidRPr="00247752">
        <w:rPr>
          <w:rFonts w:ascii="Times New Roman" w:eastAsia="Times New Roman" w:hAnsi="Times New Roman" w:cs="Times New Roman"/>
          <w:sz w:val="16"/>
          <w:szCs w:val="16"/>
        </w:rPr>
        <w:t xml:space="preserve">Viale Trieste n. 169 - 93100 Caltanissetta   tel. 0934/598909 </w:t>
      </w:r>
    </w:p>
    <w:p w14:paraId="2F2AD70A" w14:textId="77777777" w:rsidR="00247752" w:rsidRPr="00247752" w:rsidRDefault="00247752" w:rsidP="00247752">
      <w:pPr>
        <w:spacing w:after="0" w:line="240" w:lineRule="auto"/>
        <w:jc w:val="center"/>
        <w:rPr>
          <w:rFonts w:ascii="Times New Roman" w:eastAsia="Times New Roman" w:hAnsi="Times New Roman" w:cs="Times New Roman"/>
          <w:sz w:val="16"/>
          <w:szCs w:val="16"/>
        </w:rPr>
      </w:pPr>
      <w:r w:rsidRPr="00247752">
        <w:rPr>
          <w:rFonts w:ascii="Times New Roman" w:eastAsia="Times New Roman" w:hAnsi="Times New Roman" w:cs="Times New Roman"/>
          <w:sz w:val="16"/>
          <w:szCs w:val="16"/>
        </w:rPr>
        <w:t xml:space="preserve">Via Belvedere </w:t>
      </w:r>
      <w:proofErr w:type="spellStart"/>
      <w:r w:rsidRPr="00247752">
        <w:rPr>
          <w:rFonts w:ascii="Times New Roman" w:eastAsia="Times New Roman" w:hAnsi="Times New Roman" w:cs="Times New Roman"/>
          <w:sz w:val="16"/>
          <w:szCs w:val="16"/>
        </w:rPr>
        <w:t>sn</w:t>
      </w:r>
      <w:proofErr w:type="spellEnd"/>
      <w:r w:rsidRPr="00247752">
        <w:rPr>
          <w:rFonts w:ascii="Times New Roman" w:eastAsia="Times New Roman" w:hAnsi="Times New Roman" w:cs="Times New Roman"/>
          <w:sz w:val="16"/>
          <w:szCs w:val="16"/>
        </w:rPr>
        <w:t xml:space="preserve"> - San Cataldo (CL) – tel. 0934/571740 </w:t>
      </w:r>
    </w:p>
    <w:p w14:paraId="1988694F" w14:textId="77777777" w:rsidR="00247752" w:rsidRPr="00247752" w:rsidRDefault="00247752" w:rsidP="00247752">
      <w:pPr>
        <w:keepNext/>
        <w:spacing w:after="0" w:line="240" w:lineRule="auto"/>
        <w:jc w:val="center"/>
        <w:outlineLvl w:val="0"/>
        <w:rPr>
          <w:rFonts w:ascii="Times New Roman" w:eastAsia="Times New Roman" w:hAnsi="Times New Roman" w:cs="Times New Roman"/>
          <w:sz w:val="16"/>
          <w:szCs w:val="16"/>
        </w:rPr>
      </w:pPr>
      <w:r w:rsidRPr="00247752">
        <w:rPr>
          <w:rFonts w:ascii="Times New Roman" w:eastAsia="Times New Roman" w:hAnsi="Times New Roman" w:cs="Times New Roman"/>
          <w:sz w:val="16"/>
          <w:szCs w:val="16"/>
        </w:rPr>
        <w:t xml:space="preserve">E mail   clis01400a@istruzione.it - clis01400a@pec.istruzione.it  </w:t>
      </w:r>
    </w:p>
    <w:p w14:paraId="213CCAE7" w14:textId="77777777" w:rsidR="00247752" w:rsidRPr="00247752" w:rsidRDefault="00247752" w:rsidP="00247752">
      <w:pPr>
        <w:keepNext/>
        <w:spacing w:after="0" w:line="240" w:lineRule="auto"/>
        <w:jc w:val="center"/>
        <w:outlineLvl w:val="0"/>
        <w:rPr>
          <w:rFonts w:ascii="Times New Roman" w:eastAsia="Times New Roman" w:hAnsi="Times New Roman" w:cs="Times New Roman"/>
          <w:sz w:val="16"/>
          <w:szCs w:val="16"/>
        </w:rPr>
      </w:pPr>
      <w:proofErr w:type="spellStart"/>
      <w:r w:rsidRPr="00247752">
        <w:rPr>
          <w:rFonts w:ascii="Times New Roman" w:eastAsia="Times New Roman" w:hAnsi="Times New Roman" w:cs="Times New Roman"/>
          <w:sz w:val="16"/>
          <w:szCs w:val="16"/>
          <w:lang w:val="en-US"/>
        </w:rPr>
        <w:t>Sito</w:t>
      </w:r>
      <w:proofErr w:type="spellEnd"/>
      <w:r w:rsidRPr="00247752">
        <w:rPr>
          <w:rFonts w:ascii="Times New Roman" w:eastAsia="Times New Roman" w:hAnsi="Times New Roman" w:cs="Times New Roman"/>
          <w:sz w:val="16"/>
          <w:szCs w:val="16"/>
          <w:lang w:val="en-US"/>
        </w:rPr>
        <w:t xml:space="preserve"> web www.liceimanzonijuvara.edu.it - C.F. 80004710853 - CM. </w:t>
      </w:r>
      <w:r w:rsidRPr="00247752">
        <w:rPr>
          <w:rFonts w:ascii="Times New Roman" w:eastAsia="Times New Roman" w:hAnsi="Times New Roman" w:cs="Times New Roman"/>
          <w:sz w:val="16"/>
          <w:szCs w:val="16"/>
        </w:rPr>
        <w:t xml:space="preserve">CLIS01400A- C.U.: UFN1NM </w:t>
      </w:r>
    </w:p>
    <w:p w14:paraId="3D435D39" w14:textId="46F80019" w:rsidR="00247752" w:rsidRPr="00B747A6" w:rsidRDefault="00247752" w:rsidP="00247752">
      <w:pPr>
        <w:spacing w:after="0" w:line="240" w:lineRule="auto"/>
        <w:jc w:val="center"/>
        <w:rPr>
          <w:rFonts w:ascii="Arial" w:eastAsia="Times New Roman" w:hAnsi="Arial" w:cs="Arial"/>
          <w:sz w:val="20"/>
          <w:szCs w:val="20"/>
        </w:rPr>
      </w:pPr>
      <w:r w:rsidRPr="00B747A6">
        <w:rPr>
          <w:rFonts w:ascii="Courier New" w:eastAsia="Times New Roman" w:hAnsi="Courier New" w:cs="Courier New"/>
          <w:i/>
          <w:sz w:val="24"/>
          <w:szCs w:val="24"/>
        </w:rPr>
        <w:t xml:space="preserve">                                                    </w:t>
      </w:r>
      <w:r w:rsidRPr="00B747A6">
        <w:rPr>
          <w:rFonts w:ascii="Courier New" w:eastAsia="Times New Roman" w:hAnsi="Courier New" w:cs="Courier New"/>
          <w:i/>
          <w:noProof/>
          <w:sz w:val="24"/>
          <w:szCs w:val="24"/>
        </w:rPr>
        <w:t xml:space="preserve">   </w:t>
      </w:r>
      <w:r w:rsidRPr="00B747A6">
        <w:rPr>
          <w:rFonts w:ascii="Courier New" w:eastAsia="Times New Roman" w:hAnsi="Courier New" w:cs="Courier New"/>
          <w:i/>
          <w:sz w:val="24"/>
          <w:szCs w:val="24"/>
        </w:rPr>
        <w:t xml:space="preserve">       </w:t>
      </w:r>
      <w:r w:rsidRPr="00B747A6">
        <w:rPr>
          <w:rFonts w:ascii="Arial" w:eastAsia="Times New Roman" w:hAnsi="Arial" w:cs="Arial"/>
          <w:sz w:val="20"/>
          <w:szCs w:val="20"/>
        </w:rPr>
        <w:t xml:space="preserve">                  </w:t>
      </w:r>
    </w:p>
    <w:p w14:paraId="4C87511A" w14:textId="7CE4EB98" w:rsidR="0054244A" w:rsidRPr="00A71495" w:rsidRDefault="0054244A" w:rsidP="0054244A">
      <w:pPr>
        <w:suppressAutoHyphens/>
        <w:spacing w:after="160" w:line="256" w:lineRule="auto"/>
        <w:jc w:val="center"/>
        <w:rPr>
          <w:rFonts w:ascii="Courier New" w:eastAsia="Calibri" w:hAnsi="Courier New" w:cs="Courier New"/>
          <w:color w:val="00000A"/>
          <w:lang w:val="en-US" w:eastAsia="en-US"/>
        </w:rPr>
      </w:pPr>
    </w:p>
    <w:p w14:paraId="7E3F3AE4" w14:textId="77777777" w:rsidR="0054244A" w:rsidRPr="00DA4772" w:rsidRDefault="0054244A" w:rsidP="0054244A">
      <w:pPr>
        <w:suppressAutoHyphens/>
        <w:spacing w:after="0" w:line="240" w:lineRule="auto"/>
        <w:jc w:val="center"/>
        <w:rPr>
          <w:rFonts w:ascii="Times New Roman" w:eastAsia="Times New Roman" w:hAnsi="Times New Roman" w:cs="Times New Roman"/>
          <w:b/>
          <w:color w:val="FF0000"/>
          <w:sz w:val="36"/>
          <w:szCs w:val="36"/>
          <w:lang w:eastAsia="ar-SA"/>
        </w:rPr>
      </w:pPr>
      <w:r w:rsidRPr="00DA4772">
        <w:rPr>
          <w:rFonts w:ascii="Times New Roman" w:eastAsia="Times New Roman" w:hAnsi="Times New Roman" w:cs="Times New Roman"/>
          <w:b/>
          <w:color w:val="FF0000"/>
          <w:sz w:val="36"/>
          <w:szCs w:val="36"/>
          <w:lang w:eastAsia="ar-SA"/>
        </w:rPr>
        <w:t>Tutte le parti evidenziate in rosso devono essere personalizzate o eliminate</w:t>
      </w:r>
    </w:p>
    <w:p w14:paraId="5AC344F9" w14:textId="77777777" w:rsidR="0054244A" w:rsidRDefault="0054244A" w:rsidP="0054244A">
      <w:pPr>
        <w:tabs>
          <w:tab w:val="left" w:pos="9639"/>
        </w:tabs>
        <w:ind w:right="1134"/>
        <w:jc w:val="center"/>
        <w:rPr>
          <w:rFonts w:ascii="Times New Roman" w:eastAsia="Times New Roman" w:hAnsi="Times New Roman" w:cs="Times New Roman"/>
          <w:i/>
        </w:rPr>
      </w:pPr>
    </w:p>
    <w:p w14:paraId="1039DFF3" w14:textId="2BAD4191" w:rsidR="0054244A" w:rsidRPr="004C20D8" w:rsidRDefault="004774EA" w:rsidP="0054244A">
      <w:pPr>
        <w:tabs>
          <w:tab w:val="left" w:pos="9639"/>
        </w:tabs>
        <w:ind w:right="1134"/>
        <w:jc w:val="center"/>
        <w:rPr>
          <w:rFonts w:cstheme="minorHAnsi"/>
          <w:b/>
        </w:rPr>
      </w:pPr>
      <w:r w:rsidRPr="00B67769">
        <w:rPr>
          <w:rFonts w:cstheme="minorHAnsi"/>
          <w:b/>
        </w:rPr>
        <w:t>PROG</w:t>
      </w:r>
      <w:r>
        <w:rPr>
          <w:rFonts w:cstheme="minorHAnsi"/>
          <w:b/>
        </w:rPr>
        <w:t xml:space="preserve">ETTAZIONE </w:t>
      </w:r>
      <w:r w:rsidR="0054244A" w:rsidRPr="004C20D8">
        <w:rPr>
          <w:rFonts w:cstheme="minorHAnsi"/>
          <w:b/>
        </w:rPr>
        <w:t>DEL CONSIGLIO DI CLASSE</w:t>
      </w:r>
    </w:p>
    <w:p w14:paraId="17511870" w14:textId="38CA5855" w:rsidR="0054244A" w:rsidRPr="008169E0" w:rsidRDefault="0054244A" w:rsidP="0054244A">
      <w:pPr>
        <w:tabs>
          <w:tab w:val="left" w:pos="9639"/>
        </w:tabs>
        <w:ind w:right="1134"/>
        <w:jc w:val="center"/>
        <w:rPr>
          <w:rFonts w:cstheme="minorHAnsi"/>
          <w:b/>
          <w:color w:val="FF0000"/>
        </w:rPr>
      </w:pPr>
      <w:r w:rsidRPr="008169E0">
        <w:rPr>
          <w:rFonts w:cstheme="minorHAnsi"/>
          <w:b/>
          <w:color w:val="FF0000"/>
        </w:rPr>
        <w:t>ANNO SCOLASTICO</w:t>
      </w:r>
      <w:r w:rsidR="008169E0" w:rsidRPr="008169E0">
        <w:rPr>
          <w:rFonts w:cstheme="minorHAnsi"/>
          <w:b/>
          <w:color w:val="FF0000"/>
        </w:rPr>
        <w:t xml:space="preserve"> </w:t>
      </w:r>
      <w:r w:rsidR="006D2504">
        <w:rPr>
          <w:rFonts w:cstheme="minorHAnsi"/>
          <w:b/>
          <w:color w:val="FF0000"/>
        </w:rPr>
        <w:t>2024/25</w:t>
      </w:r>
    </w:p>
    <w:p w14:paraId="1D234C25" w14:textId="77777777" w:rsidR="0054244A" w:rsidRPr="004C20D8" w:rsidRDefault="0054244A" w:rsidP="0054244A">
      <w:pPr>
        <w:tabs>
          <w:tab w:val="left" w:pos="9639"/>
        </w:tabs>
        <w:ind w:right="-1" w:hanging="567"/>
        <w:rPr>
          <w:rFonts w:cstheme="minorHAnsi"/>
          <w:b/>
        </w:rPr>
      </w:pPr>
      <w:r w:rsidRPr="004C20D8">
        <w:rPr>
          <w:rFonts w:cstheme="minorHAnsi"/>
          <w:b/>
        </w:rPr>
        <w:t xml:space="preserve">Classe </w:t>
      </w:r>
      <w:r w:rsidR="00B747A6" w:rsidRPr="004C20D8">
        <w:rPr>
          <w:rFonts w:cstheme="minorHAnsi"/>
        </w:rPr>
        <w:t>____</w:t>
      </w:r>
      <w:r w:rsidRPr="004C20D8">
        <w:rPr>
          <w:rFonts w:cstheme="minorHAnsi"/>
          <w:b/>
        </w:rPr>
        <w:t xml:space="preserve">    Sezione ______ Indirizzo _____________________________________________</w:t>
      </w:r>
    </w:p>
    <w:p w14:paraId="6E2CD78B" w14:textId="77777777" w:rsidR="009756BF" w:rsidRPr="004C20D8" w:rsidRDefault="009756BF" w:rsidP="009756BF">
      <w:pPr>
        <w:rPr>
          <w:rFonts w:cstheme="minorHAnsi"/>
          <w:sz w:val="16"/>
          <w:szCs w:val="16"/>
        </w:rPr>
      </w:pPr>
    </w:p>
    <w:p w14:paraId="4955E0DD" w14:textId="77777777" w:rsidR="009756BF" w:rsidRPr="004C20D8" w:rsidRDefault="009756BF" w:rsidP="009756BF">
      <w:pPr>
        <w:tabs>
          <w:tab w:val="left" w:pos="9639"/>
        </w:tabs>
        <w:ind w:left="-1134" w:right="-1" w:firstLine="567"/>
        <w:rPr>
          <w:rFonts w:cstheme="minorHAnsi"/>
          <w:b/>
          <w:szCs w:val="24"/>
        </w:rPr>
      </w:pPr>
      <w:r w:rsidRPr="004C20D8">
        <w:rPr>
          <w:rFonts w:cstheme="minorHAnsi"/>
          <w:b/>
          <w:szCs w:val="24"/>
        </w:rPr>
        <w:t>Sede __________________________</w:t>
      </w:r>
    </w:p>
    <w:tbl>
      <w:tblPr>
        <w:tblpPr w:leftFromText="141" w:rightFromText="141" w:vertAnchor="text" w:horzAnchor="margin" w:tblpX="-459" w:tblpY="36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5103"/>
      </w:tblGrid>
      <w:tr w:rsidR="009756BF" w:rsidRPr="004C20D8" w14:paraId="675EE0EF" w14:textId="77777777" w:rsidTr="009756BF">
        <w:tc>
          <w:tcPr>
            <w:tcW w:w="10065" w:type="dxa"/>
            <w:gridSpan w:val="2"/>
          </w:tcPr>
          <w:p w14:paraId="7EA05161" w14:textId="77777777" w:rsidR="009756BF" w:rsidRPr="004C20D8" w:rsidRDefault="009756BF" w:rsidP="009756BF">
            <w:pPr>
              <w:spacing w:after="0" w:line="360" w:lineRule="auto"/>
              <w:jc w:val="center"/>
              <w:rPr>
                <w:rFonts w:cstheme="minorHAnsi"/>
                <w:b/>
                <w:bCs/>
                <w:lang w:eastAsia="en-US"/>
              </w:rPr>
            </w:pPr>
            <w:r w:rsidRPr="004C20D8">
              <w:rPr>
                <w:rFonts w:cstheme="minorHAnsi"/>
                <w:b/>
                <w:bCs/>
                <w:lang w:eastAsia="en-US"/>
              </w:rPr>
              <w:t>COMPOSIZIONE DEL CONSIGLIO DI CLASSE</w:t>
            </w:r>
          </w:p>
        </w:tc>
      </w:tr>
      <w:tr w:rsidR="009756BF" w:rsidRPr="004C20D8" w14:paraId="4425699D" w14:textId="77777777" w:rsidTr="009756BF">
        <w:tc>
          <w:tcPr>
            <w:tcW w:w="4962" w:type="dxa"/>
          </w:tcPr>
          <w:p w14:paraId="3DE823D7"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0DB3C1FB"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Coordinatore - Verbalizzante</w:t>
            </w:r>
          </w:p>
        </w:tc>
      </w:tr>
      <w:tr w:rsidR="009756BF" w:rsidRPr="004C20D8" w14:paraId="04C67CF5" w14:textId="77777777" w:rsidTr="009756BF">
        <w:tc>
          <w:tcPr>
            <w:tcW w:w="4962" w:type="dxa"/>
          </w:tcPr>
          <w:p w14:paraId="6A51850C"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546A1578" w14:textId="77777777" w:rsidR="009756BF" w:rsidRPr="004C20D8" w:rsidRDefault="009756BF" w:rsidP="009756BF">
            <w:pPr>
              <w:spacing w:after="0" w:line="360" w:lineRule="auto"/>
              <w:jc w:val="both"/>
              <w:rPr>
                <w:rFonts w:cstheme="minorHAnsi"/>
                <w:lang w:eastAsia="en-US"/>
              </w:rPr>
            </w:pPr>
          </w:p>
        </w:tc>
      </w:tr>
      <w:tr w:rsidR="009756BF" w:rsidRPr="004C20D8" w14:paraId="6B008568" w14:textId="77777777" w:rsidTr="009756BF">
        <w:tc>
          <w:tcPr>
            <w:tcW w:w="4962" w:type="dxa"/>
          </w:tcPr>
          <w:p w14:paraId="4DB466BF"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1CD67984" w14:textId="77777777" w:rsidR="009756BF" w:rsidRPr="004C20D8" w:rsidRDefault="009756BF" w:rsidP="009756BF">
            <w:pPr>
              <w:spacing w:after="0" w:line="360" w:lineRule="auto"/>
              <w:jc w:val="both"/>
              <w:rPr>
                <w:rFonts w:cstheme="minorHAnsi"/>
                <w:lang w:eastAsia="en-US"/>
              </w:rPr>
            </w:pPr>
          </w:p>
        </w:tc>
      </w:tr>
      <w:tr w:rsidR="009756BF" w:rsidRPr="004C20D8" w14:paraId="332CD644" w14:textId="77777777" w:rsidTr="009756BF">
        <w:tc>
          <w:tcPr>
            <w:tcW w:w="4962" w:type="dxa"/>
          </w:tcPr>
          <w:p w14:paraId="0E0AD96D"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5143DAC7" w14:textId="77777777" w:rsidR="009756BF" w:rsidRPr="004C20D8" w:rsidRDefault="009756BF" w:rsidP="009756BF">
            <w:pPr>
              <w:spacing w:after="0" w:line="360" w:lineRule="auto"/>
              <w:jc w:val="both"/>
              <w:rPr>
                <w:rFonts w:cstheme="minorHAnsi"/>
                <w:lang w:eastAsia="en-US"/>
              </w:rPr>
            </w:pPr>
          </w:p>
        </w:tc>
      </w:tr>
      <w:tr w:rsidR="009756BF" w:rsidRPr="004C20D8" w14:paraId="37513CF9" w14:textId="77777777" w:rsidTr="009756BF">
        <w:tc>
          <w:tcPr>
            <w:tcW w:w="4962" w:type="dxa"/>
          </w:tcPr>
          <w:p w14:paraId="5A24BD9A"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4E8AA10D" w14:textId="77777777" w:rsidR="009756BF" w:rsidRPr="004C20D8" w:rsidRDefault="009756BF" w:rsidP="009756BF">
            <w:pPr>
              <w:spacing w:after="0" w:line="360" w:lineRule="auto"/>
              <w:jc w:val="both"/>
              <w:rPr>
                <w:rFonts w:cstheme="minorHAnsi"/>
                <w:lang w:eastAsia="en-US"/>
              </w:rPr>
            </w:pPr>
          </w:p>
        </w:tc>
      </w:tr>
      <w:tr w:rsidR="009756BF" w:rsidRPr="004C20D8" w14:paraId="23D7895A" w14:textId="77777777" w:rsidTr="009756BF">
        <w:tc>
          <w:tcPr>
            <w:tcW w:w="4962" w:type="dxa"/>
          </w:tcPr>
          <w:p w14:paraId="429D00B6"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1C31214F" w14:textId="77777777" w:rsidR="009756BF" w:rsidRPr="004C20D8" w:rsidRDefault="009756BF" w:rsidP="009756BF">
            <w:pPr>
              <w:spacing w:after="0" w:line="360" w:lineRule="auto"/>
              <w:jc w:val="both"/>
              <w:rPr>
                <w:rFonts w:cstheme="minorHAnsi"/>
                <w:lang w:eastAsia="en-US"/>
              </w:rPr>
            </w:pPr>
          </w:p>
        </w:tc>
      </w:tr>
      <w:tr w:rsidR="009756BF" w:rsidRPr="004C20D8" w14:paraId="50BA1D5C" w14:textId="77777777" w:rsidTr="009756BF">
        <w:tc>
          <w:tcPr>
            <w:tcW w:w="4962" w:type="dxa"/>
          </w:tcPr>
          <w:p w14:paraId="1EBCF745"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5266E709" w14:textId="77777777" w:rsidR="009756BF" w:rsidRPr="004C20D8" w:rsidRDefault="009756BF" w:rsidP="009756BF">
            <w:pPr>
              <w:spacing w:after="0" w:line="360" w:lineRule="auto"/>
              <w:jc w:val="both"/>
              <w:rPr>
                <w:rFonts w:cstheme="minorHAnsi"/>
                <w:lang w:eastAsia="en-US"/>
              </w:rPr>
            </w:pPr>
          </w:p>
        </w:tc>
      </w:tr>
      <w:tr w:rsidR="009756BF" w:rsidRPr="004C20D8" w14:paraId="516E901E" w14:textId="77777777" w:rsidTr="009756BF">
        <w:tc>
          <w:tcPr>
            <w:tcW w:w="4962" w:type="dxa"/>
          </w:tcPr>
          <w:p w14:paraId="0F052B24"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5454B9F3" w14:textId="77777777" w:rsidR="009756BF" w:rsidRPr="004C20D8" w:rsidRDefault="009756BF" w:rsidP="009756BF">
            <w:pPr>
              <w:spacing w:after="0" w:line="360" w:lineRule="auto"/>
              <w:jc w:val="both"/>
              <w:rPr>
                <w:rFonts w:cstheme="minorHAnsi"/>
                <w:lang w:eastAsia="en-US"/>
              </w:rPr>
            </w:pPr>
          </w:p>
        </w:tc>
      </w:tr>
      <w:tr w:rsidR="009756BF" w:rsidRPr="004C20D8" w14:paraId="6C33376F" w14:textId="77777777" w:rsidTr="009756BF">
        <w:tc>
          <w:tcPr>
            <w:tcW w:w="4962" w:type="dxa"/>
          </w:tcPr>
          <w:p w14:paraId="199BBDDF"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06CFC7DE" w14:textId="77777777" w:rsidR="009756BF" w:rsidRPr="004C20D8" w:rsidRDefault="009756BF" w:rsidP="009756BF">
            <w:pPr>
              <w:spacing w:after="0" w:line="360" w:lineRule="auto"/>
              <w:jc w:val="both"/>
              <w:rPr>
                <w:rFonts w:cstheme="minorHAnsi"/>
                <w:lang w:eastAsia="en-US"/>
              </w:rPr>
            </w:pPr>
          </w:p>
        </w:tc>
      </w:tr>
      <w:tr w:rsidR="009756BF" w:rsidRPr="004C20D8" w14:paraId="50836B56" w14:textId="77777777" w:rsidTr="009756BF">
        <w:tc>
          <w:tcPr>
            <w:tcW w:w="4962" w:type="dxa"/>
          </w:tcPr>
          <w:p w14:paraId="03E2887A"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249A5A35" w14:textId="77777777" w:rsidR="009756BF" w:rsidRPr="004C20D8" w:rsidRDefault="009756BF" w:rsidP="009756BF">
            <w:pPr>
              <w:spacing w:after="0" w:line="360" w:lineRule="auto"/>
              <w:jc w:val="both"/>
              <w:rPr>
                <w:rFonts w:cstheme="minorHAnsi"/>
                <w:lang w:eastAsia="en-US"/>
              </w:rPr>
            </w:pPr>
          </w:p>
        </w:tc>
      </w:tr>
      <w:tr w:rsidR="009756BF" w:rsidRPr="004C20D8" w14:paraId="4F9B2D03" w14:textId="77777777" w:rsidTr="009756BF">
        <w:tc>
          <w:tcPr>
            <w:tcW w:w="4962" w:type="dxa"/>
          </w:tcPr>
          <w:p w14:paraId="5CB9920A"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562474A1" w14:textId="77777777" w:rsidR="009756BF" w:rsidRPr="004C20D8" w:rsidRDefault="009756BF" w:rsidP="009756BF">
            <w:pPr>
              <w:spacing w:after="0" w:line="360" w:lineRule="auto"/>
              <w:jc w:val="both"/>
              <w:rPr>
                <w:rFonts w:cstheme="minorHAnsi"/>
                <w:lang w:eastAsia="en-US"/>
              </w:rPr>
            </w:pPr>
          </w:p>
        </w:tc>
      </w:tr>
      <w:tr w:rsidR="009756BF" w:rsidRPr="004C20D8" w14:paraId="098FDAFD" w14:textId="77777777" w:rsidTr="009756BF">
        <w:tc>
          <w:tcPr>
            <w:tcW w:w="4962" w:type="dxa"/>
          </w:tcPr>
          <w:p w14:paraId="0F1AB4D8"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w:t>
            </w:r>
          </w:p>
        </w:tc>
        <w:tc>
          <w:tcPr>
            <w:tcW w:w="5103" w:type="dxa"/>
          </w:tcPr>
          <w:p w14:paraId="0E987366" w14:textId="77777777" w:rsidR="009756BF" w:rsidRPr="004C20D8" w:rsidRDefault="009756BF" w:rsidP="009756BF">
            <w:pPr>
              <w:spacing w:after="0" w:line="360" w:lineRule="auto"/>
              <w:jc w:val="both"/>
              <w:rPr>
                <w:rFonts w:cstheme="minorHAnsi"/>
                <w:lang w:eastAsia="en-US"/>
              </w:rPr>
            </w:pPr>
          </w:p>
        </w:tc>
      </w:tr>
      <w:tr w:rsidR="00B747A6" w:rsidRPr="004C20D8" w14:paraId="599FF26E" w14:textId="77777777" w:rsidTr="00253183">
        <w:tc>
          <w:tcPr>
            <w:tcW w:w="10065" w:type="dxa"/>
            <w:gridSpan w:val="2"/>
          </w:tcPr>
          <w:p w14:paraId="6ED0C199" w14:textId="2004EB4C" w:rsidR="00B747A6" w:rsidRPr="004C20D8" w:rsidRDefault="00B747A6" w:rsidP="009756BF">
            <w:pPr>
              <w:spacing w:after="0" w:line="360" w:lineRule="auto"/>
              <w:jc w:val="both"/>
              <w:rPr>
                <w:rFonts w:cstheme="minorHAnsi"/>
                <w:lang w:eastAsia="en-US"/>
              </w:rPr>
            </w:pPr>
            <w:r w:rsidRPr="004C20D8">
              <w:rPr>
                <w:rFonts w:cstheme="minorHAnsi"/>
                <w:lang w:eastAsia="en-US"/>
              </w:rPr>
              <w:t xml:space="preserve">Le elezioni dei Rappresentanti degli studenti, delle studentesse e dei genitori si svolgeranno il </w:t>
            </w:r>
            <w:r w:rsidR="006D2504">
              <w:rPr>
                <w:rFonts w:cstheme="minorHAnsi"/>
                <w:lang w:eastAsia="en-US"/>
              </w:rPr>
              <w:t>28/10/2024</w:t>
            </w:r>
          </w:p>
        </w:tc>
      </w:tr>
      <w:tr w:rsidR="009756BF" w:rsidRPr="004C20D8" w14:paraId="1B107B69" w14:textId="77777777" w:rsidTr="009756BF">
        <w:tc>
          <w:tcPr>
            <w:tcW w:w="4962" w:type="dxa"/>
          </w:tcPr>
          <w:p w14:paraId="68245CDF" w14:textId="77777777" w:rsidR="009756BF" w:rsidRPr="004C20D8" w:rsidRDefault="00B747A6" w:rsidP="009756BF">
            <w:pPr>
              <w:spacing w:after="0" w:line="360" w:lineRule="auto"/>
              <w:jc w:val="both"/>
              <w:rPr>
                <w:rFonts w:cstheme="minorHAnsi"/>
                <w:lang w:eastAsia="en-US"/>
              </w:rPr>
            </w:pPr>
            <w:r w:rsidRPr="004C20D8">
              <w:rPr>
                <w:rFonts w:cstheme="minorHAnsi"/>
                <w:lang w:eastAsia="en-US"/>
              </w:rPr>
              <w:t>Dirigente Scolastica</w:t>
            </w:r>
          </w:p>
        </w:tc>
        <w:tc>
          <w:tcPr>
            <w:tcW w:w="5103" w:type="dxa"/>
          </w:tcPr>
          <w:p w14:paraId="560BBAF7" w14:textId="77777777" w:rsidR="009756BF" w:rsidRPr="004C20D8" w:rsidRDefault="009756BF" w:rsidP="009756BF">
            <w:pPr>
              <w:spacing w:after="0" w:line="360" w:lineRule="auto"/>
              <w:jc w:val="both"/>
              <w:rPr>
                <w:rFonts w:cstheme="minorHAnsi"/>
                <w:lang w:eastAsia="en-US"/>
              </w:rPr>
            </w:pPr>
            <w:r w:rsidRPr="004C20D8">
              <w:rPr>
                <w:rFonts w:cstheme="minorHAnsi"/>
                <w:lang w:eastAsia="en-US"/>
              </w:rPr>
              <w:t>Prof.ssa Agata Rita Galfano</w:t>
            </w:r>
          </w:p>
        </w:tc>
      </w:tr>
    </w:tbl>
    <w:p w14:paraId="625B3147" w14:textId="77777777" w:rsidR="009756BF" w:rsidRPr="004C20D8" w:rsidRDefault="009756BF" w:rsidP="009756BF">
      <w:pPr>
        <w:tabs>
          <w:tab w:val="left" w:pos="1260"/>
        </w:tabs>
        <w:ind w:right="-1"/>
        <w:rPr>
          <w:rFonts w:cstheme="minorHAnsi"/>
          <w:b/>
          <w:sz w:val="16"/>
        </w:rPr>
      </w:pPr>
    </w:p>
    <w:p w14:paraId="5F7E4B3B" w14:textId="77777777" w:rsidR="009756BF" w:rsidRPr="004C20D8" w:rsidRDefault="009756BF" w:rsidP="009756BF">
      <w:pPr>
        <w:tabs>
          <w:tab w:val="left" w:pos="9639"/>
        </w:tabs>
        <w:ind w:right="-1"/>
        <w:rPr>
          <w:rFonts w:cstheme="minorHAnsi"/>
          <w:b/>
          <w:sz w:val="16"/>
        </w:rPr>
      </w:pPr>
    </w:p>
    <w:tbl>
      <w:tblPr>
        <w:tblW w:w="1001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5"/>
        <w:gridCol w:w="938"/>
        <w:gridCol w:w="10"/>
        <w:gridCol w:w="928"/>
        <w:gridCol w:w="20"/>
        <w:gridCol w:w="948"/>
        <w:gridCol w:w="15"/>
      </w:tblGrid>
      <w:tr w:rsidR="009756BF" w:rsidRPr="004C20D8" w14:paraId="58280F31" w14:textId="77777777" w:rsidTr="0087228F">
        <w:tc>
          <w:tcPr>
            <w:tcW w:w="10014" w:type="dxa"/>
            <w:gridSpan w:val="7"/>
          </w:tcPr>
          <w:p w14:paraId="0B18F97E" w14:textId="77777777" w:rsidR="009756BF" w:rsidRPr="004C20D8" w:rsidRDefault="009756BF" w:rsidP="009756BF">
            <w:pPr>
              <w:tabs>
                <w:tab w:val="left" w:pos="0"/>
                <w:tab w:val="left" w:pos="9639"/>
              </w:tabs>
              <w:snapToGrid w:val="0"/>
              <w:jc w:val="center"/>
              <w:rPr>
                <w:rFonts w:cstheme="minorHAnsi"/>
                <w:b/>
              </w:rPr>
            </w:pPr>
            <w:r w:rsidRPr="004C20D8">
              <w:rPr>
                <w:rFonts w:cstheme="minorHAnsi"/>
                <w:b/>
              </w:rPr>
              <w:t>COSTITUZIONE DEL GRUPPO CLASSE</w:t>
            </w:r>
          </w:p>
        </w:tc>
      </w:tr>
      <w:tr w:rsidR="009756BF" w:rsidRPr="004C20D8" w14:paraId="43D771D2" w14:textId="77777777" w:rsidTr="0087228F">
        <w:trPr>
          <w:gridAfter w:val="1"/>
          <w:wAfter w:w="15" w:type="dxa"/>
        </w:trPr>
        <w:tc>
          <w:tcPr>
            <w:tcW w:w="7155" w:type="dxa"/>
          </w:tcPr>
          <w:p w14:paraId="13DBC264" w14:textId="77777777" w:rsidR="009756BF" w:rsidRPr="004C20D8" w:rsidRDefault="009756BF" w:rsidP="009756BF">
            <w:pPr>
              <w:tabs>
                <w:tab w:val="left" w:pos="0"/>
                <w:tab w:val="left" w:pos="9639"/>
              </w:tabs>
              <w:snapToGrid w:val="0"/>
              <w:rPr>
                <w:rFonts w:cstheme="minorHAnsi"/>
              </w:rPr>
            </w:pPr>
          </w:p>
        </w:tc>
        <w:tc>
          <w:tcPr>
            <w:tcW w:w="938" w:type="dxa"/>
          </w:tcPr>
          <w:p w14:paraId="70BD25E8" w14:textId="77C377E1" w:rsidR="009756BF" w:rsidRPr="004C20D8" w:rsidRDefault="009756BF" w:rsidP="009756BF">
            <w:pPr>
              <w:tabs>
                <w:tab w:val="left" w:pos="0"/>
                <w:tab w:val="left" w:pos="9639"/>
              </w:tabs>
              <w:snapToGrid w:val="0"/>
              <w:jc w:val="center"/>
              <w:rPr>
                <w:rFonts w:cstheme="minorHAnsi"/>
                <w:b/>
              </w:rPr>
            </w:pPr>
            <w:r w:rsidRPr="004C20D8">
              <w:rPr>
                <w:rFonts w:cstheme="minorHAnsi"/>
                <w:b/>
              </w:rPr>
              <w:t>N</w:t>
            </w:r>
            <w:r w:rsidR="006D2504">
              <w:rPr>
                <w:rFonts w:cstheme="minorHAnsi"/>
                <w:b/>
              </w:rPr>
              <w:t>.</w:t>
            </w:r>
          </w:p>
        </w:tc>
        <w:tc>
          <w:tcPr>
            <w:tcW w:w="938" w:type="dxa"/>
            <w:gridSpan w:val="2"/>
          </w:tcPr>
          <w:p w14:paraId="23641C3C" w14:textId="77777777" w:rsidR="009756BF" w:rsidRPr="004C20D8" w:rsidRDefault="009756BF" w:rsidP="009756BF">
            <w:pPr>
              <w:tabs>
                <w:tab w:val="left" w:pos="0"/>
                <w:tab w:val="left" w:pos="9639"/>
              </w:tabs>
              <w:snapToGrid w:val="0"/>
              <w:jc w:val="center"/>
              <w:rPr>
                <w:rFonts w:cstheme="minorHAnsi"/>
                <w:b/>
              </w:rPr>
            </w:pPr>
            <w:r w:rsidRPr="004C20D8">
              <w:rPr>
                <w:rFonts w:cstheme="minorHAnsi"/>
                <w:b/>
              </w:rPr>
              <w:t>M</w:t>
            </w:r>
          </w:p>
        </w:tc>
        <w:tc>
          <w:tcPr>
            <w:tcW w:w="968" w:type="dxa"/>
            <w:gridSpan w:val="2"/>
          </w:tcPr>
          <w:p w14:paraId="529BF373" w14:textId="77777777" w:rsidR="009756BF" w:rsidRPr="004C20D8" w:rsidRDefault="009756BF" w:rsidP="009756BF">
            <w:pPr>
              <w:tabs>
                <w:tab w:val="left" w:pos="0"/>
                <w:tab w:val="left" w:pos="9639"/>
              </w:tabs>
              <w:snapToGrid w:val="0"/>
              <w:jc w:val="center"/>
              <w:rPr>
                <w:rFonts w:cstheme="minorHAnsi"/>
                <w:b/>
              </w:rPr>
            </w:pPr>
            <w:r w:rsidRPr="004C20D8">
              <w:rPr>
                <w:rFonts w:cstheme="minorHAnsi"/>
                <w:b/>
              </w:rPr>
              <w:t>F</w:t>
            </w:r>
          </w:p>
        </w:tc>
      </w:tr>
      <w:tr w:rsidR="00B747A6" w:rsidRPr="004C20D8" w14:paraId="6E30B1CC" w14:textId="77777777" w:rsidTr="0087228F">
        <w:trPr>
          <w:gridAfter w:val="1"/>
          <w:wAfter w:w="15" w:type="dxa"/>
          <w:trHeight w:val="380"/>
        </w:trPr>
        <w:tc>
          <w:tcPr>
            <w:tcW w:w="7155" w:type="dxa"/>
          </w:tcPr>
          <w:p w14:paraId="3B366679" w14:textId="77777777" w:rsidR="00B747A6" w:rsidRPr="004C20D8" w:rsidRDefault="00B747A6" w:rsidP="00253183">
            <w:pPr>
              <w:tabs>
                <w:tab w:val="left" w:pos="0"/>
                <w:tab w:val="left" w:pos="9639"/>
              </w:tabs>
              <w:snapToGrid w:val="0"/>
              <w:rPr>
                <w:rFonts w:cstheme="minorHAnsi"/>
              </w:rPr>
            </w:pPr>
            <w:r w:rsidRPr="004C20D8">
              <w:rPr>
                <w:rFonts w:cstheme="minorHAnsi"/>
              </w:rPr>
              <w:t xml:space="preserve">Studenti </w:t>
            </w:r>
          </w:p>
        </w:tc>
        <w:tc>
          <w:tcPr>
            <w:tcW w:w="938" w:type="dxa"/>
          </w:tcPr>
          <w:p w14:paraId="3105F9FD" w14:textId="77777777" w:rsidR="00B747A6" w:rsidRPr="004C20D8" w:rsidRDefault="00B747A6" w:rsidP="009756BF">
            <w:pPr>
              <w:tabs>
                <w:tab w:val="left" w:pos="-6298"/>
                <w:tab w:val="left" w:pos="9639"/>
              </w:tabs>
              <w:snapToGrid w:val="0"/>
              <w:rPr>
                <w:rFonts w:cstheme="minorHAnsi"/>
              </w:rPr>
            </w:pPr>
          </w:p>
        </w:tc>
        <w:tc>
          <w:tcPr>
            <w:tcW w:w="938" w:type="dxa"/>
            <w:gridSpan w:val="2"/>
          </w:tcPr>
          <w:p w14:paraId="4D542412" w14:textId="77777777" w:rsidR="00B747A6" w:rsidRPr="004C20D8" w:rsidRDefault="00B747A6" w:rsidP="009756BF">
            <w:pPr>
              <w:tabs>
                <w:tab w:val="left" w:pos="0"/>
                <w:tab w:val="left" w:pos="9639"/>
              </w:tabs>
              <w:snapToGrid w:val="0"/>
              <w:rPr>
                <w:rFonts w:cstheme="minorHAnsi"/>
              </w:rPr>
            </w:pPr>
          </w:p>
        </w:tc>
        <w:tc>
          <w:tcPr>
            <w:tcW w:w="968" w:type="dxa"/>
            <w:gridSpan w:val="2"/>
          </w:tcPr>
          <w:p w14:paraId="2FF8931E" w14:textId="77777777" w:rsidR="00B747A6" w:rsidRPr="004C20D8" w:rsidRDefault="00B747A6" w:rsidP="009756BF">
            <w:pPr>
              <w:tabs>
                <w:tab w:val="left" w:pos="0"/>
                <w:tab w:val="left" w:pos="9639"/>
              </w:tabs>
              <w:snapToGrid w:val="0"/>
              <w:rPr>
                <w:rFonts w:cstheme="minorHAnsi"/>
              </w:rPr>
            </w:pPr>
          </w:p>
        </w:tc>
      </w:tr>
      <w:tr w:rsidR="00B747A6" w:rsidRPr="004C20D8" w14:paraId="627B661E" w14:textId="77777777" w:rsidTr="0087228F">
        <w:trPr>
          <w:gridAfter w:val="1"/>
          <w:wAfter w:w="15" w:type="dxa"/>
          <w:trHeight w:val="380"/>
        </w:trPr>
        <w:tc>
          <w:tcPr>
            <w:tcW w:w="7155" w:type="dxa"/>
          </w:tcPr>
          <w:p w14:paraId="5D21DF63" w14:textId="77777777" w:rsidR="00B747A6" w:rsidRPr="004C20D8" w:rsidRDefault="00B747A6" w:rsidP="00253183">
            <w:pPr>
              <w:tabs>
                <w:tab w:val="left" w:pos="-2055"/>
                <w:tab w:val="left" w:pos="9639"/>
              </w:tabs>
              <w:snapToGrid w:val="0"/>
              <w:rPr>
                <w:rFonts w:cstheme="minorHAnsi"/>
              </w:rPr>
            </w:pPr>
            <w:r w:rsidRPr="004C20D8">
              <w:rPr>
                <w:rFonts w:cstheme="minorHAnsi"/>
              </w:rPr>
              <w:t xml:space="preserve">Studenti pendolari           </w:t>
            </w:r>
          </w:p>
        </w:tc>
        <w:tc>
          <w:tcPr>
            <w:tcW w:w="948" w:type="dxa"/>
            <w:gridSpan w:val="2"/>
          </w:tcPr>
          <w:p w14:paraId="7783B19A" w14:textId="77777777" w:rsidR="00B747A6" w:rsidRPr="004C20D8" w:rsidRDefault="00B747A6" w:rsidP="009756BF">
            <w:pPr>
              <w:tabs>
                <w:tab w:val="left" w:pos="0"/>
                <w:tab w:val="left" w:pos="9639"/>
              </w:tabs>
              <w:snapToGrid w:val="0"/>
              <w:rPr>
                <w:rFonts w:cstheme="minorHAnsi"/>
              </w:rPr>
            </w:pPr>
          </w:p>
        </w:tc>
        <w:tc>
          <w:tcPr>
            <w:tcW w:w="948" w:type="dxa"/>
            <w:gridSpan w:val="2"/>
          </w:tcPr>
          <w:p w14:paraId="12415C95" w14:textId="77777777" w:rsidR="00B747A6" w:rsidRPr="004C20D8" w:rsidRDefault="00B747A6" w:rsidP="009756BF">
            <w:pPr>
              <w:tabs>
                <w:tab w:val="left" w:pos="0"/>
                <w:tab w:val="left" w:pos="9639"/>
              </w:tabs>
              <w:snapToGrid w:val="0"/>
              <w:rPr>
                <w:rFonts w:cstheme="minorHAnsi"/>
              </w:rPr>
            </w:pPr>
          </w:p>
        </w:tc>
        <w:tc>
          <w:tcPr>
            <w:tcW w:w="948" w:type="dxa"/>
          </w:tcPr>
          <w:p w14:paraId="70896883" w14:textId="77777777" w:rsidR="00B747A6" w:rsidRPr="004C20D8" w:rsidRDefault="00B747A6" w:rsidP="009756BF">
            <w:pPr>
              <w:tabs>
                <w:tab w:val="left" w:pos="0"/>
                <w:tab w:val="left" w:pos="9639"/>
              </w:tabs>
              <w:snapToGrid w:val="0"/>
              <w:rPr>
                <w:rFonts w:cstheme="minorHAnsi"/>
              </w:rPr>
            </w:pPr>
          </w:p>
        </w:tc>
      </w:tr>
      <w:tr w:rsidR="00B747A6" w:rsidRPr="004C20D8" w14:paraId="4FF6DA43" w14:textId="77777777" w:rsidTr="0087228F">
        <w:trPr>
          <w:gridAfter w:val="1"/>
          <w:wAfter w:w="15" w:type="dxa"/>
          <w:trHeight w:val="380"/>
        </w:trPr>
        <w:tc>
          <w:tcPr>
            <w:tcW w:w="7155" w:type="dxa"/>
          </w:tcPr>
          <w:p w14:paraId="330988E8" w14:textId="77777777" w:rsidR="00B747A6" w:rsidRPr="004C20D8" w:rsidRDefault="00B747A6" w:rsidP="00253183">
            <w:pPr>
              <w:tabs>
                <w:tab w:val="left" w:pos="0"/>
                <w:tab w:val="left" w:pos="9639"/>
              </w:tabs>
              <w:snapToGrid w:val="0"/>
              <w:rPr>
                <w:rFonts w:cstheme="minorHAnsi"/>
              </w:rPr>
            </w:pPr>
            <w:r w:rsidRPr="004C20D8">
              <w:rPr>
                <w:rFonts w:cstheme="minorHAnsi"/>
              </w:rPr>
              <w:t xml:space="preserve">Studenti provenienti da altre classi </w:t>
            </w:r>
          </w:p>
        </w:tc>
        <w:tc>
          <w:tcPr>
            <w:tcW w:w="938" w:type="dxa"/>
          </w:tcPr>
          <w:p w14:paraId="0FD5F75D" w14:textId="77777777" w:rsidR="00B747A6" w:rsidRPr="004C20D8" w:rsidRDefault="00B747A6" w:rsidP="009756BF">
            <w:pPr>
              <w:tabs>
                <w:tab w:val="left" w:pos="0"/>
                <w:tab w:val="left" w:pos="9639"/>
              </w:tabs>
              <w:snapToGrid w:val="0"/>
              <w:rPr>
                <w:rFonts w:cstheme="minorHAnsi"/>
              </w:rPr>
            </w:pPr>
          </w:p>
        </w:tc>
        <w:tc>
          <w:tcPr>
            <w:tcW w:w="938" w:type="dxa"/>
            <w:gridSpan w:val="2"/>
          </w:tcPr>
          <w:p w14:paraId="1E7F5E6A" w14:textId="77777777" w:rsidR="00B747A6" w:rsidRPr="004C20D8" w:rsidRDefault="00B747A6" w:rsidP="009756BF">
            <w:pPr>
              <w:tabs>
                <w:tab w:val="left" w:pos="0"/>
                <w:tab w:val="left" w:pos="9639"/>
              </w:tabs>
              <w:snapToGrid w:val="0"/>
              <w:rPr>
                <w:rFonts w:cstheme="minorHAnsi"/>
              </w:rPr>
            </w:pPr>
          </w:p>
        </w:tc>
        <w:tc>
          <w:tcPr>
            <w:tcW w:w="968" w:type="dxa"/>
            <w:gridSpan w:val="2"/>
          </w:tcPr>
          <w:p w14:paraId="1755C1C1" w14:textId="77777777" w:rsidR="00B747A6" w:rsidRPr="004C20D8" w:rsidRDefault="00B747A6" w:rsidP="009756BF">
            <w:pPr>
              <w:tabs>
                <w:tab w:val="left" w:pos="0"/>
                <w:tab w:val="left" w:pos="9639"/>
              </w:tabs>
              <w:snapToGrid w:val="0"/>
              <w:rPr>
                <w:rFonts w:cstheme="minorHAnsi"/>
              </w:rPr>
            </w:pPr>
          </w:p>
        </w:tc>
      </w:tr>
      <w:tr w:rsidR="00B747A6" w:rsidRPr="004C20D8" w14:paraId="1B18EFC0" w14:textId="77777777" w:rsidTr="0087228F">
        <w:trPr>
          <w:gridAfter w:val="1"/>
          <w:wAfter w:w="15" w:type="dxa"/>
          <w:trHeight w:val="380"/>
        </w:trPr>
        <w:tc>
          <w:tcPr>
            <w:tcW w:w="7155" w:type="dxa"/>
          </w:tcPr>
          <w:p w14:paraId="4C200B50" w14:textId="77777777" w:rsidR="00B747A6" w:rsidRPr="004C20D8" w:rsidRDefault="00B747A6" w:rsidP="00253183">
            <w:pPr>
              <w:tabs>
                <w:tab w:val="left" w:pos="0"/>
                <w:tab w:val="left" w:pos="9639"/>
              </w:tabs>
              <w:snapToGrid w:val="0"/>
              <w:rPr>
                <w:rFonts w:cstheme="minorHAnsi"/>
              </w:rPr>
            </w:pPr>
            <w:r w:rsidRPr="004C20D8">
              <w:rPr>
                <w:rFonts w:cstheme="minorHAnsi"/>
              </w:rPr>
              <w:t>Studenti provenienti da altri istituti</w:t>
            </w:r>
          </w:p>
        </w:tc>
        <w:tc>
          <w:tcPr>
            <w:tcW w:w="938" w:type="dxa"/>
          </w:tcPr>
          <w:p w14:paraId="045EE724" w14:textId="77777777" w:rsidR="00B747A6" w:rsidRPr="004C20D8" w:rsidRDefault="00B747A6" w:rsidP="009756BF">
            <w:pPr>
              <w:tabs>
                <w:tab w:val="left" w:pos="0"/>
                <w:tab w:val="left" w:pos="9639"/>
              </w:tabs>
              <w:snapToGrid w:val="0"/>
              <w:rPr>
                <w:rFonts w:cstheme="minorHAnsi"/>
              </w:rPr>
            </w:pPr>
          </w:p>
        </w:tc>
        <w:tc>
          <w:tcPr>
            <w:tcW w:w="938" w:type="dxa"/>
            <w:gridSpan w:val="2"/>
          </w:tcPr>
          <w:p w14:paraId="47D5F2D8" w14:textId="77777777" w:rsidR="00B747A6" w:rsidRPr="004C20D8" w:rsidRDefault="00B747A6" w:rsidP="009756BF">
            <w:pPr>
              <w:tabs>
                <w:tab w:val="left" w:pos="0"/>
                <w:tab w:val="left" w:pos="9639"/>
              </w:tabs>
              <w:snapToGrid w:val="0"/>
              <w:rPr>
                <w:rFonts w:cstheme="minorHAnsi"/>
              </w:rPr>
            </w:pPr>
          </w:p>
        </w:tc>
        <w:tc>
          <w:tcPr>
            <w:tcW w:w="968" w:type="dxa"/>
            <w:gridSpan w:val="2"/>
          </w:tcPr>
          <w:p w14:paraId="75D22D18" w14:textId="77777777" w:rsidR="00B747A6" w:rsidRPr="004C20D8" w:rsidRDefault="00B747A6" w:rsidP="009756BF">
            <w:pPr>
              <w:tabs>
                <w:tab w:val="left" w:pos="0"/>
                <w:tab w:val="left" w:pos="9639"/>
              </w:tabs>
              <w:snapToGrid w:val="0"/>
              <w:rPr>
                <w:rFonts w:cstheme="minorHAnsi"/>
              </w:rPr>
            </w:pPr>
          </w:p>
        </w:tc>
      </w:tr>
      <w:tr w:rsidR="0087228F" w:rsidRPr="004C20D8" w14:paraId="4B69F693" w14:textId="77777777" w:rsidTr="0087228F">
        <w:trPr>
          <w:gridAfter w:val="1"/>
          <w:wAfter w:w="15" w:type="dxa"/>
          <w:trHeight w:val="380"/>
        </w:trPr>
        <w:tc>
          <w:tcPr>
            <w:tcW w:w="7155" w:type="dxa"/>
          </w:tcPr>
          <w:p w14:paraId="74E129A0" w14:textId="77777777" w:rsidR="0087228F" w:rsidRPr="00B67769" w:rsidRDefault="0087228F" w:rsidP="00C91A75">
            <w:pPr>
              <w:tabs>
                <w:tab w:val="left" w:pos="0"/>
                <w:tab w:val="left" w:pos="9639"/>
              </w:tabs>
              <w:snapToGrid w:val="0"/>
              <w:rPr>
                <w:rFonts w:cstheme="minorHAnsi"/>
              </w:rPr>
            </w:pPr>
            <w:r w:rsidRPr="00B67769">
              <w:rPr>
                <w:rFonts w:cstheme="minorHAnsi"/>
              </w:rPr>
              <w:t>Studenti ripetenti</w:t>
            </w:r>
          </w:p>
        </w:tc>
        <w:tc>
          <w:tcPr>
            <w:tcW w:w="938" w:type="dxa"/>
          </w:tcPr>
          <w:p w14:paraId="7D06C373" w14:textId="77777777" w:rsidR="0087228F" w:rsidRPr="004C20D8" w:rsidRDefault="0087228F" w:rsidP="009756BF">
            <w:pPr>
              <w:tabs>
                <w:tab w:val="left" w:pos="0"/>
                <w:tab w:val="left" w:pos="9639"/>
              </w:tabs>
              <w:snapToGrid w:val="0"/>
              <w:rPr>
                <w:rFonts w:cstheme="minorHAnsi"/>
              </w:rPr>
            </w:pPr>
          </w:p>
        </w:tc>
        <w:tc>
          <w:tcPr>
            <w:tcW w:w="938" w:type="dxa"/>
            <w:gridSpan w:val="2"/>
          </w:tcPr>
          <w:p w14:paraId="07851B60" w14:textId="77777777" w:rsidR="0087228F" w:rsidRPr="004C20D8" w:rsidRDefault="0087228F" w:rsidP="009756BF">
            <w:pPr>
              <w:tabs>
                <w:tab w:val="left" w:pos="0"/>
                <w:tab w:val="left" w:pos="9639"/>
              </w:tabs>
              <w:snapToGrid w:val="0"/>
              <w:rPr>
                <w:rFonts w:cstheme="minorHAnsi"/>
              </w:rPr>
            </w:pPr>
          </w:p>
        </w:tc>
        <w:tc>
          <w:tcPr>
            <w:tcW w:w="968" w:type="dxa"/>
            <w:gridSpan w:val="2"/>
          </w:tcPr>
          <w:p w14:paraId="1877EA73" w14:textId="77777777" w:rsidR="0087228F" w:rsidRPr="004C20D8" w:rsidRDefault="0087228F" w:rsidP="009756BF">
            <w:pPr>
              <w:tabs>
                <w:tab w:val="left" w:pos="0"/>
                <w:tab w:val="left" w:pos="9639"/>
              </w:tabs>
              <w:snapToGrid w:val="0"/>
              <w:rPr>
                <w:rFonts w:cstheme="minorHAnsi"/>
              </w:rPr>
            </w:pPr>
          </w:p>
        </w:tc>
      </w:tr>
      <w:tr w:rsidR="0087228F" w:rsidRPr="004C20D8" w14:paraId="0B26988B" w14:textId="77777777" w:rsidTr="0087228F">
        <w:trPr>
          <w:gridAfter w:val="1"/>
          <w:wAfter w:w="15" w:type="dxa"/>
          <w:trHeight w:val="380"/>
        </w:trPr>
        <w:tc>
          <w:tcPr>
            <w:tcW w:w="7155" w:type="dxa"/>
          </w:tcPr>
          <w:p w14:paraId="3B25331B" w14:textId="77777777" w:rsidR="0087228F" w:rsidRPr="00B67769" w:rsidRDefault="0087228F" w:rsidP="00C91A75">
            <w:pPr>
              <w:tabs>
                <w:tab w:val="left" w:pos="0"/>
                <w:tab w:val="left" w:pos="9639"/>
              </w:tabs>
              <w:snapToGrid w:val="0"/>
              <w:rPr>
                <w:rFonts w:cstheme="minorHAnsi"/>
              </w:rPr>
            </w:pPr>
            <w:r w:rsidRPr="00B67769">
              <w:rPr>
                <w:rFonts w:cstheme="minorHAnsi"/>
              </w:rPr>
              <w:t xml:space="preserve">Studenti </w:t>
            </w:r>
            <w:r>
              <w:rPr>
                <w:rFonts w:cstheme="minorHAnsi"/>
              </w:rPr>
              <w:t>con disabilità</w:t>
            </w:r>
          </w:p>
        </w:tc>
        <w:tc>
          <w:tcPr>
            <w:tcW w:w="938" w:type="dxa"/>
          </w:tcPr>
          <w:p w14:paraId="1D265426" w14:textId="77777777" w:rsidR="0087228F" w:rsidRPr="004C20D8" w:rsidRDefault="0087228F" w:rsidP="009756BF">
            <w:pPr>
              <w:tabs>
                <w:tab w:val="left" w:pos="0"/>
                <w:tab w:val="left" w:pos="9639"/>
              </w:tabs>
              <w:snapToGrid w:val="0"/>
              <w:rPr>
                <w:rFonts w:cstheme="minorHAnsi"/>
              </w:rPr>
            </w:pPr>
          </w:p>
        </w:tc>
        <w:tc>
          <w:tcPr>
            <w:tcW w:w="938" w:type="dxa"/>
            <w:gridSpan w:val="2"/>
          </w:tcPr>
          <w:p w14:paraId="6276F844" w14:textId="77777777" w:rsidR="0087228F" w:rsidRPr="004C20D8" w:rsidRDefault="0087228F" w:rsidP="009756BF">
            <w:pPr>
              <w:tabs>
                <w:tab w:val="left" w:pos="0"/>
                <w:tab w:val="left" w:pos="9639"/>
              </w:tabs>
              <w:snapToGrid w:val="0"/>
              <w:rPr>
                <w:rFonts w:cstheme="minorHAnsi"/>
              </w:rPr>
            </w:pPr>
          </w:p>
        </w:tc>
        <w:tc>
          <w:tcPr>
            <w:tcW w:w="968" w:type="dxa"/>
            <w:gridSpan w:val="2"/>
          </w:tcPr>
          <w:p w14:paraId="091F26F7" w14:textId="77777777" w:rsidR="0087228F" w:rsidRPr="004C20D8" w:rsidRDefault="0087228F" w:rsidP="009756BF">
            <w:pPr>
              <w:tabs>
                <w:tab w:val="left" w:pos="0"/>
                <w:tab w:val="left" w:pos="9639"/>
              </w:tabs>
              <w:snapToGrid w:val="0"/>
              <w:rPr>
                <w:rFonts w:cstheme="minorHAnsi"/>
              </w:rPr>
            </w:pPr>
          </w:p>
        </w:tc>
      </w:tr>
      <w:tr w:rsidR="0087228F" w:rsidRPr="004C20D8" w14:paraId="6FEDA0EE" w14:textId="77777777" w:rsidTr="0087228F">
        <w:trPr>
          <w:gridAfter w:val="1"/>
          <w:wAfter w:w="15" w:type="dxa"/>
          <w:trHeight w:val="380"/>
        </w:trPr>
        <w:tc>
          <w:tcPr>
            <w:tcW w:w="7155" w:type="dxa"/>
          </w:tcPr>
          <w:p w14:paraId="62B6B28F" w14:textId="77777777" w:rsidR="0087228F" w:rsidRPr="00047E84" w:rsidRDefault="0087228F" w:rsidP="00D62A05">
            <w:pPr>
              <w:tabs>
                <w:tab w:val="left" w:pos="0"/>
                <w:tab w:val="left" w:pos="9639"/>
              </w:tabs>
              <w:snapToGrid w:val="0"/>
              <w:jc w:val="both"/>
              <w:rPr>
                <w:rFonts w:eastAsia="Calibri" w:cstheme="minorHAnsi"/>
              </w:rPr>
            </w:pPr>
            <w:r w:rsidRPr="00047E84">
              <w:rPr>
                <w:rFonts w:cstheme="minorHAnsi"/>
              </w:rPr>
              <w:t xml:space="preserve">Studenti </w:t>
            </w:r>
            <w:r w:rsidRPr="00047E84">
              <w:rPr>
                <w:rFonts w:eastAsia="Calibri" w:cstheme="minorHAnsi"/>
              </w:rPr>
              <w:t xml:space="preserve">con disabilità che seguono il </w:t>
            </w:r>
            <w:r w:rsidRPr="00047E84">
              <w:rPr>
                <w:rFonts w:eastAsia="Calibri" w:cstheme="minorHAnsi"/>
                <w:b/>
              </w:rPr>
              <w:t>percorso A</w:t>
            </w:r>
            <w:r w:rsidRPr="00047E84">
              <w:rPr>
                <w:rFonts w:eastAsia="Calibri" w:cstheme="minorHAnsi"/>
              </w:rPr>
              <w:t>, ovvero, la progettazione didattica della classe con gli stessi criteri di valutazione</w:t>
            </w:r>
          </w:p>
        </w:tc>
        <w:tc>
          <w:tcPr>
            <w:tcW w:w="938" w:type="dxa"/>
          </w:tcPr>
          <w:p w14:paraId="15ECFC48" w14:textId="77777777" w:rsidR="0087228F" w:rsidRPr="004C20D8" w:rsidRDefault="0087228F" w:rsidP="009756BF">
            <w:pPr>
              <w:tabs>
                <w:tab w:val="left" w:pos="0"/>
                <w:tab w:val="left" w:pos="9639"/>
              </w:tabs>
              <w:snapToGrid w:val="0"/>
              <w:rPr>
                <w:rFonts w:cstheme="minorHAnsi"/>
              </w:rPr>
            </w:pPr>
          </w:p>
        </w:tc>
        <w:tc>
          <w:tcPr>
            <w:tcW w:w="938" w:type="dxa"/>
            <w:gridSpan w:val="2"/>
          </w:tcPr>
          <w:p w14:paraId="3F9711F3" w14:textId="77777777" w:rsidR="0087228F" w:rsidRPr="004C20D8" w:rsidRDefault="0087228F" w:rsidP="009756BF">
            <w:pPr>
              <w:tabs>
                <w:tab w:val="left" w:pos="0"/>
                <w:tab w:val="left" w:pos="9639"/>
              </w:tabs>
              <w:snapToGrid w:val="0"/>
              <w:rPr>
                <w:rFonts w:cstheme="minorHAnsi"/>
              </w:rPr>
            </w:pPr>
          </w:p>
        </w:tc>
        <w:tc>
          <w:tcPr>
            <w:tcW w:w="968" w:type="dxa"/>
            <w:gridSpan w:val="2"/>
          </w:tcPr>
          <w:p w14:paraId="21986F2C" w14:textId="77777777" w:rsidR="0087228F" w:rsidRPr="004C20D8" w:rsidRDefault="0087228F" w:rsidP="009756BF">
            <w:pPr>
              <w:tabs>
                <w:tab w:val="left" w:pos="0"/>
                <w:tab w:val="left" w:pos="9639"/>
              </w:tabs>
              <w:snapToGrid w:val="0"/>
              <w:rPr>
                <w:rFonts w:cstheme="minorHAnsi"/>
              </w:rPr>
            </w:pPr>
          </w:p>
        </w:tc>
      </w:tr>
      <w:tr w:rsidR="0087228F" w:rsidRPr="004C20D8" w14:paraId="7F65405C" w14:textId="77777777" w:rsidTr="0087228F">
        <w:trPr>
          <w:gridAfter w:val="1"/>
          <w:wAfter w:w="15" w:type="dxa"/>
          <w:trHeight w:val="380"/>
        </w:trPr>
        <w:tc>
          <w:tcPr>
            <w:tcW w:w="7155" w:type="dxa"/>
          </w:tcPr>
          <w:p w14:paraId="0A43C246" w14:textId="77777777" w:rsidR="0087228F" w:rsidRPr="00047E84" w:rsidRDefault="0087228F" w:rsidP="00D62A05">
            <w:pPr>
              <w:tabs>
                <w:tab w:val="left" w:pos="0"/>
                <w:tab w:val="left" w:pos="9639"/>
              </w:tabs>
              <w:snapToGrid w:val="0"/>
              <w:jc w:val="both"/>
              <w:rPr>
                <w:rFonts w:cstheme="minorHAnsi"/>
              </w:rPr>
            </w:pPr>
            <w:r w:rsidRPr="00047E84">
              <w:rPr>
                <w:rFonts w:cstheme="minorHAnsi"/>
              </w:rPr>
              <w:t xml:space="preserve">Studenti </w:t>
            </w:r>
            <w:r w:rsidRPr="00047E84">
              <w:rPr>
                <w:rFonts w:eastAsia="Calibri" w:cstheme="minorHAnsi"/>
              </w:rPr>
              <w:t xml:space="preserve">con disabilità che seguono il </w:t>
            </w:r>
            <w:r w:rsidRPr="00047E84">
              <w:rPr>
                <w:rFonts w:eastAsia="Calibri" w:cstheme="minorHAnsi"/>
                <w:b/>
              </w:rPr>
              <w:t>percorso B,</w:t>
            </w:r>
            <w:r w:rsidRPr="00047E84">
              <w:rPr>
                <w:rFonts w:cstheme="minorHAnsi"/>
              </w:rPr>
              <w:t xml:space="preserve"> </w:t>
            </w:r>
            <w:r w:rsidRPr="00047E84">
              <w:rPr>
                <w:rFonts w:eastAsia="Calibri" w:cstheme="minorHAnsi"/>
              </w:rPr>
              <w:t>ovvero, rispetto alla progettazione didattica della classe sono applicate  personalizzazione in relazione agli obiettivi specifici di apprendime</w:t>
            </w:r>
            <w:r w:rsidR="006940AF" w:rsidRPr="00047E84">
              <w:rPr>
                <w:rFonts w:eastAsia="Calibri" w:cstheme="minorHAnsi"/>
              </w:rPr>
              <w:t>nto con verifiche equipollenti</w:t>
            </w:r>
          </w:p>
        </w:tc>
        <w:tc>
          <w:tcPr>
            <w:tcW w:w="938" w:type="dxa"/>
          </w:tcPr>
          <w:p w14:paraId="6480BBFD" w14:textId="77777777" w:rsidR="0087228F" w:rsidRPr="004C20D8" w:rsidRDefault="0087228F" w:rsidP="009756BF">
            <w:pPr>
              <w:tabs>
                <w:tab w:val="left" w:pos="0"/>
                <w:tab w:val="left" w:pos="9639"/>
              </w:tabs>
              <w:snapToGrid w:val="0"/>
              <w:rPr>
                <w:rFonts w:cstheme="minorHAnsi"/>
              </w:rPr>
            </w:pPr>
          </w:p>
        </w:tc>
        <w:tc>
          <w:tcPr>
            <w:tcW w:w="938" w:type="dxa"/>
            <w:gridSpan w:val="2"/>
          </w:tcPr>
          <w:p w14:paraId="39B8BA78" w14:textId="77777777" w:rsidR="0087228F" w:rsidRPr="004C20D8" w:rsidRDefault="0087228F" w:rsidP="009756BF">
            <w:pPr>
              <w:tabs>
                <w:tab w:val="left" w:pos="0"/>
                <w:tab w:val="left" w:pos="9639"/>
              </w:tabs>
              <w:snapToGrid w:val="0"/>
              <w:rPr>
                <w:rFonts w:cstheme="minorHAnsi"/>
              </w:rPr>
            </w:pPr>
          </w:p>
        </w:tc>
        <w:tc>
          <w:tcPr>
            <w:tcW w:w="968" w:type="dxa"/>
            <w:gridSpan w:val="2"/>
          </w:tcPr>
          <w:p w14:paraId="7ED65419" w14:textId="77777777" w:rsidR="0087228F" w:rsidRPr="004C20D8" w:rsidRDefault="0087228F" w:rsidP="009756BF">
            <w:pPr>
              <w:tabs>
                <w:tab w:val="left" w:pos="0"/>
                <w:tab w:val="left" w:pos="9639"/>
              </w:tabs>
              <w:snapToGrid w:val="0"/>
              <w:rPr>
                <w:rFonts w:cstheme="minorHAnsi"/>
              </w:rPr>
            </w:pPr>
          </w:p>
        </w:tc>
      </w:tr>
      <w:tr w:rsidR="0087228F" w:rsidRPr="004C20D8" w14:paraId="6BE0BA2D" w14:textId="77777777" w:rsidTr="0087228F">
        <w:trPr>
          <w:gridAfter w:val="1"/>
          <w:wAfter w:w="15" w:type="dxa"/>
          <w:trHeight w:val="380"/>
        </w:trPr>
        <w:tc>
          <w:tcPr>
            <w:tcW w:w="7155" w:type="dxa"/>
          </w:tcPr>
          <w:p w14:paraId="6A62FE3C" w14:textId="77777777" w:rsidR="0087228F" w:rsidRPr="00047E84" w:rsidRDefault="0087228F" w:rsidP="00D62A05">
            <w:pPr>
              <w:tabs>
                <w:tab w:val="left" w:pos="0"/>
                <w:tab w:val="left" w:pos="9639"/>
              </w:tabs>
              <w:snapToGrid w:val="0"/>
              <w:jc w:val="both"/>
              <w:rPr>
                <w:rFonts w:eastAsia="Calibri" w:cstheme="minorHAnsi"/>
              </w:rPr>
            </w:pPr>
            <w:r w:rsidRPr="00047E84">
              <w:rPr>
                <w:rFonts w:cstheme="minorHAnsi"/>
              </w:rPr>
              <w:t xml:space="preserve">Studenti </w:t>
            </w:r>
            <w:r w:rsidRPr="00047E84">
              <w:rPr>
                <w:rFonts w:eastAsia="Calibri" w:cstheme="minorHAnsi"/>
              </w:rPr>
              <w:t xml:space="preserve">con disabilità che seguono il </w:t>
            </w:r>
            <w:r w:rsidRPr="00047E84">
              <w:rPr>
                <w:rFonts w:eastAsia="Calibri" w:cstheme="minorHAnsi"/>
                <w:b/>
              </w:rPr>
              <w:t>percorso C</w:t>
            </w:r>
            <w:r w:rsidRPr="00047E84">
              <w:rPr>
                <w:rFonts w:eastAsia="Calibri" w:cstheme="minorHAnsi"/>
              </w:rPr>
              <w:t>, ovvero un percorso didattico differenziato con verifiche non equipollenti</w:t>
            </w:r>
          </w:p>
        </w:tc>
        <w:tc>
          <w:tcPr>
            <w:tcW w:w="938" w:type="dxa"/>
          </w:tcPr>
          <w:p w14:paraId="72C02487" w14:textId="77777777" w:rsidR="0087228F" w:rsidRPr="004C20D8" w:rsidRDefault="0087228F" w:rsidP="009756BF">
            <w:pPr>
              <w:tabs>
                <w:tab w:val="left" w:pos="0"/>
                <w:tab w:val="left" w:pos="9639"/>
              </w:tabs>
              <w:snapToGrid w:val="0"/>
              <w:rPr>
                <w:rFonts w:cstheme="minorHAnsi"/>
              </w:rPr>
            </w:pPr>
          </w:p>
        </w:tc>
        <w:tc>
          <w:tcPr>
            <w:tcW w:w="938" w:type="dxa"/>
            <w:gridSpan w:val="2"/>
          </w:tcPr>
          <w:p w14:paraId="50463BFD" w14:textId="77777777" w:rsidR="0087228F" w:rsidRPr="004C20D8" w:rsidRDefault="0087228F" w:rsidP="009756BF">
            <w:pPr>
              <w:tabs>
                <w:tab w:val="left" w:pos="0"/>
                <w:tab w:val="left" w:pos="9639"/>
              </w:tabs>
              <w:snapToGrid w:val="0"/>
              <w:rPr>
                <w:rFonts w:cstheme="minorHAnsi"/>
              </w:rPr>
            </w:pPr>
          </w:p>
        </w:tc>
        <w:tc>
          <w:tcPr>
            <w:tcW w:w="968" w:type="dxa"/>
            <w:gridSpan w:val="2"/>
          </w:tcPr>
          <w:p w14:paraId="317836F2" w14:textId="77777777" w:rsidR="0087228F" w:rsidRPr="004C20D8" w:rsidRDefault="0087228F" w:rsidP="009756BF">
            <w:pPr>
              <w:tabs>
                <w:tab w:val="left" w:pos="0"/>
                <w:tab w:val="left" w:pos="9639"/>
              </w:tabs>
              <w:snapToGrid w:val="0"/>
              <w:rPr>
                <w:rFonts w:cstheme="minorHAnsi"/>
              </w:rPr>
            </w:pPr>
          </w:p>
        </w:tc>
      </w:tr>
      <w:tr w:rsidR="0087228F" w:rsidRPr="004C20D8" w14:paraId="776255D8" w14:textId="77777777" w:rsidTr="0087228F">
        <w:trPr>
          <w:gridAfter w:val="1"/>
          <w:wAfter w:w="15" w:type="dxa"/>
          <w:trHeight w:val="380"/>
        </w:trPr>
        <w:tc>
          <w:tcPr>
            <w:tcW w:w="7155" w:type="dxa"/>
          </w:tcPr>
          <w:p w14:paraId="27534F81" w14:textId="42DB09EC" w:rsidR="0087228F" w:rsidRPr="00B67769" w:rsidRDefault="0087228F" w:rsidP="00C91A75">
            <w:pPr>
              <w:tabs>
                <w:tab w:val="left" w:pos="0"/>
                <w:tab w:val="left" w:pos="9639"/>
              </w:tabs>
              <w:snapToGrid w:val="0"/>
              <w:rPr>
                <w:rFonts w:cstheme="minorHAnsi"/>
              </w:rPr>
            </w:pPr>
            <w:r w:rsidRPr="00B67769">
              <w:rPr>
                <w:rFonts w:cstheme="minorHAnsi"/>
              </w:rPr>
              <w:t>Studenti con D.S.A</w:t>
            </w:r>
            <w:r w:rsidR="00C91A75">
              <w:rPr>
                <w:rFonts w:cstheme="minorHAnsi"/>
              </w:rPr>
              <w:t>.</w:t>
            </w:r>
            <w:r>
              <w:rPr>
                <w:rFonts w:cstheme="minorHAnsi"/>
                <w:color w:val="FF0000"/>
              </w:rPr>
              <w:t xml:space="preserve"> </w:t>
            </w:r>
          </w:p>
        </w:tc>
        <w:tc>
          <w:tcPr>
            <w:tcW w:w="938" w:type="dxa"/>
          </w:tcPr>
          <w:p w14:paraId="421DC4C8" w14:textId="77777777" w:rsidR="0087228F" w:rsidRPr="004C20D8" w:rsidRDefault="0087228F" w:rsidP="009756BF">
            <w:pPr>
              <w:tabs>
                <w:tab w:val="left" w:pos="0"/>
                <w:tab w:val="left" w:pos="9639"/>
              </w:tabs>
              <w:snapToGrid w:val="0"/>
              <w:rPr>
                <w:rFonts w:cstheme="minorHAnsi"/>
              </w:rPr>
            </w:pPr>
          </w:p>
        </w:tc>
        <w:tc>
          <w:tcPr>
            <w:tcW w:w="938" w:type="dxa"/>
            <w:gridSpan w:val="2"/>
          </w:tcPr>
          <w:p w14:paraId="0B12F9FC" w14:textId="77777777" w:rsidR="0087228F" w:rsidRPr="004C20D8" w:rsidRDefault="0087228F" w:rsidP="009756BF">
            <w:pPr>
              <w:tabs>
                <w:tab w:val="left" w:pos="0"/>
                <w:tab w:val="left" w:pos="9639"/>
              </w:tabs>
              <w:snapToGrid w:val="0"/>
              <w:rPr>
                <w:rFonts w:cstheme="minorHAnsi"/>
              </w:rPr>
            </w:pPr>
          </w:p>
        </w:tc>
        <w:tc>
          <w:tcPr>
            <w:tcW w:w="968" w:type="dxa"/>
            <w:gridSpan w:val="2"/>
          </w:tcPr>
          <w:p w14:paraId="720CFD67" w14:textId="77777777" w:rsidR="0087228F" w:rsidRPr="004C20D8" w:rsidRDefault="0087228F" w:rsidP="009756BF">
            <w:pPr>
              <w:tabs>
                <w:tab w:val="left" w:pos="0"/>
                <w:tab w:val="left" w:pos="9639"/>
              </w:tabs>
              <w:snapToGrid w:val="0"/>
              <w:rPr>
                <w:rFonts w:cstheme="minorHAnsi"/>
              </w:rPr>
            </w:pPr>
          </w:p>
        </w:tc>
      </w:tr>
      <w:tr w:rsidR="0087228F" w:rsidRPr="004C20D8" w14:paraId="515AD759" w14:textId="77777777" w:rsidTr="0087228F">
        <w:trPr>
          <w:gridAfter w:val="1"/>
          <w:wAfter w:w="15" w:type="dxa"/>
          <w:trHeight w:val="380"/>
        </w:trPr>
        <w:tc>
          <w:tcPr>
            <w:tcW w:w="7155" w:type="dxa"/>
          </w:tcPr>
          <w:p w14:paraId="1284425F" w14:textId="5DC845B8" w:rsidR="0087228F" w:rsidRPr="00B67769" w:rsidRDefault="0087228F" w:rsidP="00C91A75">
            <w:pPr>
              <w:tabs>
                <w:tab w:val="left" w:pos="0"/>
                <w:tab w:val="left" w:pos="9639"/>
              </w:tabs>
              <w:snapToGrid w:val="0"/>
              <w:rPr>
                <w:rFonts w:cstheme="minorHAnsi"/>
              </w:rPr>
            </w:pPr>
            <w:r w:rsidRPr="00B67769">
              <w:rPr>
                <w:rFonts w:cstheme="minorHAnsi"/>
              </w:rPr>
              <w:t xml:space="preserve">Studenti con </w:t>
            </w:r>
            <w:r w:rsidR="00C91A75">
              <w:rPr>
                <w:rFonts w:cstheme="minorHAnsi"/>
              </w:rPr>
              <w:t>B.E.S.</w:t>
            </w:r>
          </w:p>
        </w:tc>
        <w:tc>
          <w:tcPr>
            <w:tcW w:w="938" w:type="dxa"/>
          </w:tcPr>
          <w:p w14:paraId="76F2F693" w14:textId="77777777" w:rsidR="0087228F" w:rsidRPr="004C20D8" w:rsidRDefault="0087228F" w:rsidP="009756BF">
            <w:pPr>
              <w:tabs>
                <w:tab w:val="left" w:pos="0"/>
                <w:tab w:val="left" w:pos="9639"/>
              </w:tabs>
              <w:snapToGrid w:val="0"/>
              <w:rPr>
                <w:rFonts w:cstheme="minorHAnsi"/>
              </w:rPr>
            </w:pPr>
          </w:p>
        </w:tc>
        <w:tc>
          <w:tcPr>
            <w:tcW w:w="938" w:type="dxa"/>
            <w:gridSpan w:val="2"/>
          </w:tcPr>
          <w:p w14:paraId="61EA4ADB" w14:textId="77777777" w:rsidR="0087228F" w:rsidRPr="004C20D8" w:rsidRDefault="0087228F" w:rsidP="009756BF">
            <w:pPr>
              <w:tabs>
                <w:tab w:val="left" w:pos="0"/>
                <w:tab w:val="left" w:pos="9639"/>
              </w:tabs>
              <w:snapToGrid w:val="0"/>
              <w:rPr>
                <w:rFonts w:cstheme="minorHAnsi"/>
              </w:rPr>
            </w:pPr>
          </w:p>
        </w:tc>
        <w:tc>
          <w:tcPr>
            <w:tcW w:w="968" w:type="dxa"/>
            <w:gridSpan w:val="2"/>
          </w:tcPr>
          <w:p w14:paraId="74468B4C" w14:textId="77777777" w:rsidR="0087228F" w:rsidRPr="004C20D8" w:rsidRDefault="0087228F" w:rsidP="009756BF">
            <w:pPr>
              <w:tabs>
                <w:tab w:val="left" w:pos="0"/>
                <w:tab w:val="left" w:pos="9639"/>
              </w:tabs>
              <w:snapToGrid w:val="0"/>
              <w:rPr>
                <w:rFonts w:cstheme="minorHAnsi"/>
              </w:rPr>
            </w:pPr>
          </w:p>
        </w:tc>
      </w:tr>
      <w:tr w:rsidR="0087228F" w:rsidRPr="004C20D8" w14:paraId="2E94619F" w14:textId="77777777" w:rsidTr="0087228F">
        <w:trPr>
          <w:gridAfter w:val="1"/>
          <w:wAfter w:w="15" w:type="dxa"/>
          <w:trHeight w:val="380"/>
        </w:trPr>
        <w:tc>
          <w:tcPr>
            <w:tcW w:w="7155" w:type="dxa"/>
          </w:tcPr>
          <w:p w14:paraId="25044B2C" w14:textId="77777777" w:rsidR="0087228F" w:rsidRPr="00B67769" w:rsidRDefault="0087228F" w:rsidP="00C91A75">
            <w:pPr>
              <w:tabs>
                <w:tab w:val="left" w:pos="0"/>
                <w:tab w:val="left" w:pos="9639"/>
              </w:tabs>
              <w:snapToGrid w:val="0"/>
              <w:rPr>
                <w:rFonts w:cstheme="minorHAnsi"/>
              </w:rPr>
            </w:pPr>
            <w:r>
              <w:rPr>
                <w:rFonts w:cstheme="minorHAnsi"/>
              </w:rPr>
              <w:t>Studenti in situazione di svantaggio socio-economico, culturale e linguistico</w:t>
            </w:r>
          </w:p>
        </w:tc>
        <w:tc>
          <w:tcPr>
            <w:tcW w:w="938" w:type="dxa"/>
          </w:tcPr>
          <w:p w14:paraId="30C4A8A8" w14:textId="77777777" w:rsidR="0087228F" w:rsidRPr="004C20D8" w:rsidRDefault="0087228F" w:rsidP="009756BF">
            <w:pPr>
              <w:tabs>
                <w:tab w:val="left" w:pos="0"/>
                <w:tab w:val="left" w:pos="9639"/>
              </w:tabs>
              <w:snapToGrid w:val="0"/>
              <w:rPr>
                <w:rFonts w:cstheme="minorHAnsi"/>
              </w:rPr>
            </w:pPr>
          </w:p>
        </w:tc>
        <w:tc>
          <w:tcPr>
            <w:tcW w:w="938" w:type="dxa"/>
            <w:gridSpan w:val="2"/>
          </w:tcPr>
          <w:p w14:paraId="03870E6D" w14:textId="77777777" w:rsidR="0087228F" w:rsidRPr="004C20D8" w:rsidRDefault="0087228F" w:rsidP="009756BF">
            <w:pPr>
              <w:tabs>
                <w:tab w:val="left" w:pos="0"/>
                <w:tab w:val="left" w:pos="9639"/>
              </w:tabs>
              <w:snapToGrid w:val="0"/>
              <w:rPr>
                <w:rFonts w:cstheme="minorHAnsi"/>
              </w:rPr>
            </w:pPr>
          </w:p>
        </w:tc>
        <w:tc>
          <w:tcPr>
            <w:tcW w:w="968" w:type="dxa"/>
            <w:gridSpan w:val="2"/>
          </w:tcPr>
          <w:p w14:paraId="6F411375" w14:textId="77777777" w:rsidR="0087228F" w:rsidRPr="004C20D8" w:rsidRDefault="0087228F" w:rsidP="009756BF">
            <w:pPr>
              <w:tabs>
                <w:tab w:val="left" w:pos="0"/>
                <w:tab w:val="left" w:pos="9639"/>
              </w:tabs>
              <w:snapToGrid w:val="0"/>
              <w:rPr>
                <w:rFonts w:cstheme="minorHAnsi"/>
              </w:rPr>
            </w:pPr>
          </w:p>
        </w:tc>
      </w:tr>
    </w:tbl>
    <w:p w14:paraId="0D71DCD1" w14:textId="77777777" w:rsidR="0087228F" w:rsidRDefault="0087228F"/>
    <w:tbl>
      <w:tblPr>
        <w:tblStyle w:val="Grigliatabellachiara1"/>
        <w:tblW w:w="10207" w:type="dxa"/>
        <w:tblInd w:w="-601" w:type="dxa"/>
        <w:tblLayout w:type="fixed"/>
        <w:tblLook w:val="0000" w:firstRow="0" w:lastRow="0" w:firstColumn="0" w:lastColumn="0" w:noHBand="0" w:noVBand="0"/>
      </w:tblPr>
      <w:tblGrid>
        <w:gridCol w:w="2745"/>
        <w:gridCol w:w="7462"/>
      </w:tblGrid>
      <w:tr w:rsidR="00A46FD2" w:rsidRPr="00B67769" w14:paraId="687DD309" w14:textId="77777777" w:rsidTr="00C91A75">
        <w:tc>
          <w:tcPr>
            <w:tcW w:w="10207" w:type="dxa"/>
            <w:gridSpan w:val="2"/>
            <w:tcBorders>
              <w:top w:val="single" w:sz="4" w:space="0" w:color="auto"/>
              <w:left w:val="single" w:sz="4" w:space="0" w:color="auto"/>
              <w:bottom w:val="single" w:sz="4" w:space="0" w:color="auto"/>
              <w:right w:val="single" w:sz="4" w:space="0" w:color="auto"/>
            </w:tcBorders>
          </w:tcPr>
          <w:p w14:paraId="46C757BD" w14:textId="77777777" w:rsidR="00A46FD2" w:rsidRPr="00B67769" w:rsidRDefault="00A46FD2" w:rsidP="00C91A75">
            <w:pPr>
              <w:tabs>
                <w:tab w:val="left" w:pos="-69"/>
                <w:tab w:val="left" w:pos="9639"/>
              </w:tabs>
              <w:ind w:left="-354" w:right="-70" w:firstLine="306"/>
              <w:jc w:val="center"/>
              <w:rPr>
                <w:rFonts w:cstheme="minorHAnsi"/>
                <w:sz w:val="22"/>
                <w:szCs w:val="22"/>
              </w:rPr>
            </w:pPr>
            <w:r w:rsidRPr="00B67769">
              <w:rPr>
                <w:rFonts w:cstheme="minorHAnsi"/>
                <w:b/>
                <w:sz w:val="22"/>
                <w:szCs w:val="22"/>
              </w:rPr>
              <w:t>PRESENTAZIONE DEL GRUPPO CLASSE</w:t>
            </w:r>
          </w:p>
        </w:tc>
      </w:tr>
      <w:tr w:rsidR="00A46FD2" w:rsidRPr="00B67769" w14:paraId="0EE66054" w14:textId="77777777" w:rsidTr="00C91A75">
        <w:trPr>
          <w:trHeight w:val="547"/>
        </w:trPr>
        <w:tc>
          <w:tcPr>
            <w:tcW w:w="2745" w:type="dxa"/>
            <w:tcBorders>
              <w:top w:val="single" w:sz="4" w:space="0" w:color="auto"/>
              <w:left w:val="single" w:sz="4" w:space="0" w:color="auto"/>
              <w:bottom w:val="single" w:sz="4" w:space="0" w:color="auto"/>
              <w:right w:val="single" w:sz="4" w:space="0" w:color="auto"/>
            </w:tcBorders>
            <w:vAlign w:val="center"/>
          </w:tcPr>
          <w:p w14:paraId="3E15F742" w14:textId="77777777" w:rsidR="00A46FD2" w:rsidRPr="00B67769" w:rsidRDefault="00A46FD2" w:rsidP="00C91A75">
            <w:pPr>
              <w:tabs>
                <w:tab w:val="left" w:pos="34"/>
                <w:tab w:val="left" w:pos="9639"/>
              </w:tabs>
              <w:rPr>
                <w:rFonts w:cstheme="minorHAnsi"/>
                <w:sz w:val="22"/>
                <w:szCs w:val="22"/>
              </w:rPr>
            </w:pPr>
            <w:r>
              <w:rPr>
                <w:rFonts w:cstheme="minorHAnsi"/>
                <w:sz w:val="22"/>
                <w:szCs w:val="22"/>
              </w:rPr>
              <w:t>1 Organizzazione nello</w:t>
            </w:r>
            <w:r w:rsidRPr="00B67769">
              <w:rPr>
                <w:rFonts w:cstheme="minorHAnsi"/>
                <w:sz w:val="22"/>
                <w:szCs w:val="22"/>
              </w:rPr>
              <w:t xml:space="preserve"> studio</w:t>
            </w:r>
          </w:p>
        </w:tc>
        <w:tc>
          <w:tcPr>
            <w:tcW w:w="7462" w:type="dxa"/>
            <w:tcBorders>
              <w:top w:val="single" w:sz="4" w:space="0" w:color="auto"/>
              <w:left w:val="single" w:sz="4" w:space="0" w:color="auto"/>
              <w:right w:val="single" w:sz="4" w:space="0" w:color="auto"/>
            </w:tcBorders>
          </w:tcPr>
          <w:p w14:paraId="4FEAD66D" w14:textId="77777777" w:rsidR="003F6D87" w:rsidRDefault="003F6D87" w:rsidP="003F6D87">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6BBB6389" w14:textId="7F30E15F" w:rsidR="00A46FD2" w:rsidRPr="00B67769" w:rsidRDefault="003F6D87" w:rsidP="003F6D87">
            <w:pPr>
              <w:tabs>
                <w:tab w:val="left" w:pos="-69"/>
                <w:tab w:val="left" w:pos="9639"/>
              </w:tabs>
              <w:ind w:left="-354" w:right="-70" w:firstLine="306"/>
              <w:rPr>
                <w:rFonts w:cstheme="minorHAnsi"/>
                <w:color w:val="FF0000"/>
                <w:sz w:val="22"/>
                <w:szCs w:val="22"/>
              </w:rPr>
            </w:pPr>
            <w:r>
              <w:rPr>
                <w:rFonts w:cstheme="minorHAnsi"/>
                <w:color w:val="FF0000"/>
                <w:sz w:val="22"/>
                <w:szCs w:val="22"/>
              </w:rPr>
              <w:t>In allegato</w:t>
            </w:r>
            <w:r w:rsidR="00A46FD2" w:rsidRPr="00C637C5">
              <w:rPr>
                <w:rFonts w:cstheme="minorHAnsi"/>
                <w:color w:val="FF0000"/>
                <w:sz w:val="22"/>
                <w:szCs w:val="22"/>
              </w:rPr>
              <w:t>,</w:t>
            </w:r>
            <w:r w:rsidR="00A46FD2" w:rsidRPr="00B67769">
              <w:rPr>
                <w:rFonts w:cstheme="minorHAnsi"/>
                <w:color w:val="FF0000"/>
                <w:sz w:val="22"/>
                <w:szCs w:val="22"/>
              </w:rPr>
              <w:t xml:space="preserve"> </w:t>
            </w:r>
          </w:p>
        </w:tc>
      </w:tr>
      <w:tr w:rsidR="00A46FD2" w:rsidRPr="00B67769" w14:paraId="1ED3E619" w14:textId="77777777" w:rsidTr="00C91A75">
        <w:trPr>
          <w:trHeight w:val="338"/>
        </w:trPr>
        <w:tc>
          <w:tcPr>
            <w:tcW w:w="10207" w:type="dxa"/>
            <w:gridSpan w:val="2"/>
            <w:tcBorders>
              <w:top w:val="single" w:sz="4" w:space="0" w:color="auto"/>
              <w:left w:val="single" w:sz="4" w:space="0" w:color="auto"/>
              <w:bottom w:val="single" w:sz="4" w:space="0" w:color="auto"/>
              <w:right w:val="single" w:sz="4" w:space="0" w:color="auto"/>
            </w:tcBorders>
          </w:tcPr>
          <w:p w14:paraId="370A3D06" w14:textId="77777777" w:rsidR="00A46FD2" w:rsidRPr="00B67769" w:rsidRDefault="00A46FD2" w:rsidP="00C91A75">
            <w:pPr>
              <w:tabs>
                <w:tab w:val="left" w:pos="0"/>
                <w:tab w:val="left" w:pos="9639"/>
              </w:tabs>
              <w:ind w:left="-354" w:firstLine="306"/>
              <w:jc w:val="center"/>
              <w:rPr>
                <w:rFonts w:eastAsia="Calibri" w:cstheme="minorHAnsi"/>
                <w:sz w:val="22"/>
                <w:szCs w:val="22"/>
              </w:rPr>
            </w:pPr>
          </w:p>
        </w:tc>
      </w:tr>
      <w:tr w:rsidR="00A46FD2" w:rsidRPr="00B67769" w14:paraId="48DB78CA" w14:textId="77777777" w:rsidTr="00C91A75">
        <w:trPr>
          <w:trHeight w:val="826"/>
        </w:trPr>
        <w:tc>
          <w:tcPr>
            <w:tcW w:w="2745" w:type="dxa"/>
            <w:tcBorders>
              <w:top w:val="single" w:sz="4" w:space="0" w:color="auto"/>
              <w:left w:val="single" w:sz="4" w:space="0" w:color="auto"/>
              <w:bottom w:val="single" w:sz="4" w:space="0" w:color="auto"/>
              <w:right w:val="single" w:sz="4" w:space="0" w:color="auto"/>
            </w:tcBorders>
            <w:vAlign w:val="center"/>
          </w:tcPr>
          <w:p w14:paraId="422F1B88" w14:textId="77777777" w:rsidR="00A46FD2" w:rsidRPr="00B67769" w:rsidRDefault="00A46FD2" w:rsidP="00C91A75">
            <w:pPr>
              <w:tabs>
                <w:tab w:val="left" w:pos="0"/>
                <w:tab w:val="left" w:pos="9639"/>
              </w:tabs>
              <w:ind w:right="-70"/>
              <w:rPr>
                <w:rFonts w:cstheme="minorHAnsi"/>
                <w:sz w:val="22"/>
                <w:szCs w:val="22"/>
              </w:rPr>
            </w:pPr>
            <w:r>
              <w:rPr>
                <w:rFonts w:cstheme="minorHAnsi"/>
                <w:sz w:val="22"/>
                <w:szCs w:val="22"/>
              </w:rPr>
              <w:t>2 Comunicazione con i pari e con il personale scolastico</w:t>
            </w:r>
          </w:p>
        </w:tc>
        <w:tc>
          <w:tcPr>
            <w:tcW w:w="7462" w:type="dxa"/>
            <w:tcBorders>
              <w:top w:val="single" w:sz="4" w:space="0" w:color="auto"/>
              <w:left w:val="single" w:sz="4" w:space="0" w:color="auto"/>
              <w:right w:val="single" w:sz="4" w:space="0" w:color="auto"/>
            </w:tcBorders>
          </w:tcPr>
          <w:p w14:paraId="4DA2C58B" w14:textId="77777777" w:rsidR="003F6D87" w:rsidRDefault="003F6D87" w:rsidP="003F6D87">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24401111" w14:textId="78813A76" w:rsidR="00A46FD2" w:rsidRPr="00B67769" w:rsidRDefault="003F6D87" w:rsidP="003F6D87">
            <w:pPr>
              <w:tabs>
                <w:tab w:val="left" w:pos="124"/>
                <w:tab w:val="left" w:pos="9639"/>
              </w:tabs>
              <w:ind w:left="-17" w:right="-70"/>
              <w:jc w:val="both"/>
              <w:rPr>
                <w:rFonts w:cstheme="minorHAnsi"/>
                <w:sz w:val="22"/>
                <w:szCs w:val="22"/>
              </w:rPr>
            </w:pPr>
            <w:r>
              <w:rPr>
                <w:rFonts w:cstheme="minorHAnsi"/>
                <w:color w:val="FF0000"/>
                <w:sz w:val="22"/>
                <w:szCs w:val="22"/>
              </w:rPr>
              <w:t>In allegato</w:t>
            </w:r>
          </w:p>
        </w:tc>
      </w:tr>
      <w:tr w:rsidR="00A46FD2" w:rsidRPr="00B67769" w14:paraId="257C2949" w14:textId="77777777" w:rsidTr="00C91A75">
        <w:trPr>
          <w:trHeight w:val="340"/>
        </w:trPr>
        <w:tc>
          <w:tcPr>
            <w:tcW w:w="10207" w:type="dxa"/>
            <w:gridSpan w:val="2"/>
            <w:tcBorders>
              <w:top w:val="single" w:sz="4" w:space="0" w:color="auto"/>
              <w:left w:val="single" w:sz="4" w:space="0" w:color="auto"/>
              <w:bottom w:val="single" w:sz="4" w:space="0" w:color="auto"/>
              <w:right w:val="single" w:sz="4" w:space="0" w:color="auto"/>
            </w:tcBorders>
          </w:tcPr>
          <w:p w14:paraId="26B5BF64" w14:textId="77777777" w:rsidR="00A46FD2" w:rsidRPr="00B67769" w:rsidRDefault="00A46FD2" w:rsidP="00C91A75">
            <w:pPr>
              <w:tabs>
                <w:tab w:val="left" w:pos="0"/>
                <w:tab w:val="left" w:pos="9639"/>
              </w:tabs>
              <w:ind w:left="-354" w:firstLine="306"/>
              <w:jc w:val="center"/>
              <w:rPr>
                <w:rFonts w:eastAsia="Calibri" w:cstheme="minorHAnsi"/>
                <w:sz w:val="22"/>
                <w:szCs w:val="22"/>
              </w:rPr>
            </w:pPr>
          </w:p>
        </w:tc>
      </w:tr>
      <w:tr w:rsidR="00A46FD2" w:rsidRPr="00B67769" w14:paraId="05828675" w14:textId="77777777" w:rsidTr="00C91A75">
        <w:trPr>
          <w:trHeight w:val="826"/>
        </w:trPr>
        <w:tc>
          <w:tcPr>
            <w:tcW w:w="2745" w:type="dxa"/>
            <w:tcBorders>
              <w:top w:val="single" w:sz="4" w:space="0" w:color="auto"/>
              <w:left w:val="single" w:sz="4" w:space="0" w:color="auto"/>
              <w:bottom w:val="single" w:sz="4" w:space="0" w:color="auto"/>
              <w:right w:val="single" w:sz="4" w:space="0" w:color="auto"/>
            </w:tcBorders>
            <w:vAlign w:val="center"/>
          </w:tcPr>
          <w:p w14:paraId="274893B6" w14:textId="77777777" w:rsidR="00A46FD2" w:rsidRPr="00B67769" w:rsidRDefault="00A46FD2" w:rsidP="00C91A75">
            <w:pPr>
              <w:tabs>
                <w:tab w:val="left" w:pos="0"/>
                <w:tab w:val="left" w:pos="9639"/>
              </w:tabs>
              <w:rPr>
                <w:rFonts w:cstheme="minorHAnsi"/>
                <w:sz w:val="22"/>
                <w:szCs w:val="22"/>
              </w:rPr>
            </w:pPr>
            <w:r>
              <w:rPr>
                <w:rFonts w:cstheme="minorHAnsi"/>
                <w:sz w:val="22"/>
                <w:szCs w:val="22"/>
              </w:rPr>
              <w:t>3 Partecipazione alla vita scolastica</w:t>
            </w:r>
          </w:p>
        </w:tc>
        <w:tc>
          <w:tcPr>
            <w:tcW w:w="7462" w:type="dxa"/>
            <w:tcBorders>
              <w:top w:val="single" w:sz="4" w:space="0" w:color="auto"/>
              <w:left w:val="single" w:sz="4" w:space="0" w:color="auto"/>
              <w:bottom w:val="single" w:sz="4" w:space="0" w:color="auto"/>
              <w:right w:val="single" w:sz="4" w:space="0" w:color="auto"/>
            </w:tcBorders>
          </w:tcPr>
          <w:p w14:paraId="69426D2F" w14:textId="77777777" w:rsidR="003F6D87" w:rsidRDefault="003F6D87" w:rsidP="003F6D87">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26577DD1" w14:textId="34638615" w:rsidR="00A46FD2" w:rsidRPr="00B67769" w:rsidRDefault="003F6D87" w:rsidP="003F6D87">
            <w:pPr>
              <w:tabs>
                <w:tab w:val="left" w:pos="0"/>
                <w:tab w:val="left" w:pos="9639"/>
              </w:tabs>
              <w:ind w:left="-354" w:firstLine="306"/>
              <w:jc w:val="both"/>
              <w:rPr>
                <w:rFonts w:cstheme="minorHAnsi"/>
                <w:sz w:val="22"/>
                <w:szCs w:val="22"/>
              </w:rPr>
            </w:pPr>
            <w:r>
              <w:rPr>
                <w:rFonts w:cstheme="minorHAnsi"/>
                <w:color w:val="FF0000"/>
                <w:sz w:val="22"/>
                <w:szCs w:val="22"/>
              </w:rPr>
              <w:t>In allegato</w:t>
            </w:r>
          </w:p>
        </w:tc>
      </w:tr>
      <w:tr w:rsidR="00A46FD2" w:rsidRPr="00B67769" w14:paraId="1CE30DA6" w14:textId="77777777" w:rsidTr="00C91A75">
        <w:tblPrEx>
          <w:tblLook w:val="04A0" w:firstRow="1" w:lastRow="0" w:firstColumn="1" w:lastColumn="0" w:noHBand="0" w:noVBand="1"/>
        </w:tblPrEx>
        <w:trPr>
          <w:trHeight w:val="340"/>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7B6CED93" w14:textId="77777777" w:rsidR="00A46FD2" w:rsidRPr="00B67769" w:rsidRDefault="00A46FD2" w:rsidP="00C91A75">
            <w:pPr>
              <w:tabs>
                <w:tab w:val="left" w:pos="0"/>
                <w:tab w:val="left" w:pos="9639"/>
              </w:tabs>
              <w:ind w:left="-354" w:firstLine="306"/>
              <w:jc w:val="both"/>
              <w:rPr>
                <w:rFonts w:cstheme="minorHAnsi"/>
                <w:sz w:val="22"/>
                <w:szCs w:val="22"/>
              </w:rPr>
            </w:pPr>
          </w:p>
        </w:tc>
      </w:tr>
      <w:tr w:rsidR="00A46FD2" w:rsidRPr="00B67769" w14:paraId="396BB354" w14:textId="77777777" w:rsidTr="00C91A75">
        <w:tblPrEx>
          <w:tblLook w:val="04A0" w:firstRow="1" w:lastRow="0" w:firstColumn="1" w:lastColumn="0" w:noHBand="0" w:noVBand="1"/>
        </w:tblPrEx>
        <w:trPr>
          <w:trHeight w:val="340"/>
        </w:trPr>
        <w:tc>
          <w:tcPr>
            <w:tcW w:w="2745" w:type="dxa"/>
            <w:tcBorders>
              <w:top w:val="single" w:sz="4" w:space="0" w:color="auto"/>
              <w:left w:val="single" w:sz="4" w:space="0" w:color="auto"/>
              <w:bottom w:val="single" w:sz="4" w:space="0" w:color="auto"/>
              <w:right w:val="single" w:sz="4" w:space="0" w:color="auto"/>
            </w:tcBorders>
            <w:vAlign w:val="center"/>
          </w:tcPr>
          <w:p w14:paraId="4D8F6CB3" w14:textId="77777777" w:rsidR="00A46FD2" w:rsidRPr="00BD3C59" w:rsidRDefault="00A46FD2" w:rsidP="00C91A75">
            <w:pPr>
              <w:tabs>
                <w:tab w:val="left" w:pos="0"/>
                <w:tab w:val="left" w:pos="9639"/>
              </w:tabs>
              <w:ind w:left="-354" w:firstLine="306"/>
              <w:rPr>
                <w:rFonts w:cstheme="minorHAnsi"/>
                <w:sz w:val="22"/>
                <w:szCs w:val="22"/>
              </w:rPr>
            </w:pPr>
            <w:r w:rsidRPr="00BD3C59">
              <w:rPr>
                <w:rFonts w:cstheme="minorHAnsi"/>
                <w:sz w:val="22"/>
                <w:szCs w:val="22"/>
              </w:rPr>
              <w:t xml:space="preserve">4 </w:t>
            </w:r>
            <w:r>
              <w:rPr>
                <w:rFonts w:cstheme="minorHAnsi"/>
                <w:sz w:val="22"/>
                <w:szCs w:val="22"/>
              </w:rPr>
              <w:t>Frequenza e puntualità</w:t>
            </w:r>
          </w:p>
        </w:tc>
        <w:tc>
          <w:tcPr>
            <w:tcW w:w="7462" w:type="dxa"/>
            <w:tcBorders>
              <w:top w:val="single" w:sz="4" w:space="0" w:color="auto"/>
              <w:left w:val="single" w:sz="4" w:space="0" w:color="auto"/>
              <w:bottom w:val="single" w:sz="4" w:space="0" w:color="auto"/>
              <w:right w:val="single" w:sz="4" w:space="0" w:color="auto"/>
            </w:tcBorders>
          </w:tcPr>
          <w:p w14:paraId="55985458" w14:textId="77777777" w:rsidR="003F6D87" w:rsidRDefault="003F6D87" w:rsidP="003F6D87">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1249EF3D" w14:textId="4FE88BC9" w:rsidR="00A46FD2" w:rsidRPr="00B67769" w:rsidRDefault="003F6D87" w:rsidP="003F6D87">
            <w:pPr>
              <w:tabs>
                <w:tab w:val="left" w:pos="0"/>
                <w:tab w:val="left" w:pos="9639"/>
              </w:tabs>
              <w:ind w:left="-354" w:firstLine="306"/>
              <w:jc w:val="both"/>
              <w:rPr>
                <w:rFonts w:cstheme="minorHAnsi"/>
                <w:color w:val="FF0000"/>
                <w:highlight w:val="yellow"/>
              </w:rPr>
            </w:pPr>
            <w:r>
              <w:rPr>
                <w:rFonts w:cstheme="minorHAnsi"/>
                <w:color w:val="FF0000"/>
                <w:sz w:val="22"/>
                <w:szCs w:val="22"/>
              </w:rPr>
              <w:t>In allegato</w:t>
            </w:r>
          </w:p>
        </w:tc>
      </w:tr>
      <w:tr w:rsidR="00A46FD2" w:rsidRPr="00B67769" w14:paraId="5EDCD92B" w14:textId="77777777" w:rsidTr="00C91A75">
        <w:tblPrEx>
          <w:tblLook w:val="04A0" w:firstRow="1" w:lastRow="0" w:firstColumn="1" w:lastColumn="0" w:noHBand="0" w:noVBand="1"/>
        </w:tblPrEx>
        <w:trPr>
          <w:trHeight w:val="340"/>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73CB71E2" w14:textId="77777777" w:rsidR="00A46FD2" w:rsidRPr="00B67769" w:rsidRDefault="00A46FD2" w:rsidP="00C91A75">
            <w:pPr>
              <w:tabs>
                <w:tab w:val="left" w:pos="0"/>
                <w:tab w:val="left" w:pos="9639"/>
              </w:tabs>
              <w:ind w:left="-354" w:firstLine="306"/>
              <w:jc w:val="both"/>
              <w:rPr>
                <w:rFonts w:cstheme="minorHAnsi"/>
                <w:color w:val="FF0000"/>
                <w:highlight w:val="yellow"/>
              </w:rPr>
            </w:pPr>
          </w:p>
        </w:tc>
      </w:tr>
      <w:tr w:rsidR="00A46FD2" w:rsidRPr="00B67769" w14:paraId="31BF5CF2" w14:textId="77777777" w:rsidTr="00C91A75">
        <w:tblPrEx>
          <w:tblLook w:val="04A0" w:firstRow="1" w:lastRow="0" w:firstColumn="1" w:lastColumn="0" w:noHBand="0" w:noVBand="1"/>
        </w:tblPrEx>
        <w:trPr>
          <w:trHeight w:val="340"/>
        </w:trPr>
        <w:tc>
          <w:tcPr>
            <w:tcW w:w="2745" w:type="dxa"/>
            <w:tcBorders>
              <w:top w:val="single" w:sz="4" w:space="0" w:color="auto"/>
              <w:left w:val="single" w:sz="4" w:space="0" w:color="auto"/>
              <w:bottom w:val="single" w:sz="4" w:space="0" w:color="auto"/>
              <w:right w:val="single" w:sz="4" w:space="0" w:color="auto"/>
            </w:tcBorders>
            <w:vAlign w:val="center"/>
          </w:tcPr>
          <w:p w14:paraId="59844061" w14:textId="77777777" w:rsidR="00A46FD2" w:rsidRPr="00BD3C59" w:rsidRDefault="00A46FD2" w:rsidP="00C91A75">
            <w:pPr>
              <w:tabs>
                <w:tab w:val="left" w:pos="0"/>
                <w:tab w:val="left" w:pos="9639"/>
              </w:tabs>
              <w:rPr>
                <w:rFonts w:cstheme="minorHAnsi"/>
                <w:sz w:val="22"/>
                <w:szCs w:val="22"/>
              </w:rPr>
            </w:pPr>
            <w:r>
              <w:rPr>
                <w:rFonts w:cstheme="minorHAnsi"/>
                <w:sz w:val="22"/>
                <w:szCs w:val="22"/>
              </w:rPr>
              <w:lastRenderedPageBreak/>
              <w:t>5 Rispetto delle norme comportamentali e del Regolamento d’istituto</w:t>
            </w:r>
          </w:p>
        </w:tc>
        <w:tc>
          <w:tcPr>
            <w:tcW w:w="7462" w:type="dxa"/>
            <w:tcBorders>
              <w:top w:val="single" w:sz="4" w:space="0" w:color="auto"/>
              <w:left w:val="single" w:sz="4" w:space="0" w:color="auto"/>
              <w:bottom w:val="single" w:sz="4" w:space="0" w:color="auto"/>
              <w:right w:val="single" w:sz="4" w:space="0" w:color="auto"/>
            </w:tcBorders>
          </w:tcPr>
          <w:p w14:paraId="6C21AFF9" w14:textId="77777777" w:rsidR="003F6D87" w:rsidRDefault="003F6D87" w:rsidP="003F6D87">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41A6A972" w14:textId="6368D2B9" w:rsidR="00A46FD2" w:rsidRPr="00B67769" w:rsidRDefault="003F6D87" w:rsidP="003F6D87">
            <w:pPr>
              <w:tabs>
                <w:tab w:val="left" w:pos="0"/>
                <w:tab w:val="left" w:pos="9639"/>
              </w:tabs>
              <w:ind w:left="-354" w:firstLine="306"/>
              <w:jc w:val="both"/>
              <w:rPr>
                <w:rFonts w:cstheme="minorHAnsi"/>
                <w:color w:val="FF0000"/>
                <w:highlight w:val="yellow"/>
              </w:rPr>
            </w:pPr>
            <w:r>
              <w:rPr>
                <w:rFonts w:cstheme="minorHAnsi"/>
                <w:color w:val="FF0000"/>
                <w:sz w:val="22"/>
                <w:szCs w:val="22"/>
              </w:rPr>
              <w:t>In allegato</w:t>
            </w:r>
          </w:p>
        </w:tc>
      </w:tr>
      <w:tr w:rsidR="00A46FD2" w:rsidRPr="00B67769" w14:paraId="3FA8AC3A" w14:textId="77777777" w:rsidTr="00C91A75">
        <w:tblPrEx>
          <w:tblLook w:val="04A0" w:firstRow="1" w:lastRow="0" w:firstColumn="1" w:lastColumn="0" w:noHBand="0" w:noVBand="1"/>
        </w:tblPrEx>
        <w:trPr>
          <w:trHeight w:val="340"/>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155D8449" w14:textId="77777777" w:rsidR="00A46FD2" w:rsidRPr="00B67769" w:rsidRDefault="00A46FD2" w:rsidP="00C91A75">
            <w:pPr>
              <w:tabs>
                <w:tab w:val="left" w:pos="0"/>
                <w:tab w:val="left" w:pos="9639"/>
              </w:tabs>
              <w:ind w:left="-354" w:firstLine="306"/>
              <w:jc w:val="both"/>
              <w:rPr>
                <w:rFonts w:cstheme="minorHAnsi"/>
                <w:color w:val="FF0000"/>
                <w:highlight w:val="yellow"/>
              </w:rPr>
            </w:pPr>
          </w:p>
        </w:tc>
      </w:tr>
      <w:tr w:rsidR="00A46FD2" w:rsidRPr="00B67769" w14:paraId="00E10255" w14:textId="77777777" w:rsidTr="00C91A75">
        <w:tblPrEx>
          <w:tblLook w:val="04A0" w:firstRow="1" w:lastRow="0" w:firstColumn="1" w:lastColumn="0" w:noHBand="0" w:noVBand="1"/>
        </w:tblPrEx>
        <w:trPr>
          <w:trHeight w:val="340"/>
        </w:trPr>
        <w:tc>
          <w:tcPr>
            <w:tcW w:w="2745" w:type="dxa"/>
            <w:tcBorders>
              <w:top w:val="single" w:sz="4" w:space="0" w:color="auto"/>
              <w:left w:val="single" w:sz="4" w:space="0" w:color="auto"/>
              <w:bottom w:val="single" w:sz="4" w:space="0" w:color="auto"/>
              <w:right w:val="single" w:sz="4" w:space="0" w:color="auto"/>
            </w:tcBorders>
            <w:vAlign w:val="center"/>
          </w:tcPr>
          <w:p w14:paraId="44E40064" w14:textId="77777777" w:rsidR="00A46FD2" w:rsidRPr="00C637C5" w:rsidRDefault="00A46FD2" w:rsidP="00C91A75">
            <w:pPr>
              <w:tabs>
                <w:tab w:val="left" w:pos="0"/>
                <w:tab w:val="left" w:pos="9639"/>
              </w:tabs>
              <w:ind w:left="-354" w:firstLine="306"/>
              <w:rPr>
                <w:rFonts w:cstheme="minorHAnsi"/>
                <w:sz w:val="22"/>
                <w:szCs w:val="22"/>
              </w:rPr>
            </w:pPr>
            <w:r w:rsidRPr="00C637C5">
              <w:rPr>
                <w:rFonts w:cstheme="minorHAnsi"/>
                <w:sz w:val="22"/>
                <w:szCs w:val="22"/>
              </w:rPr>
              <w:t xml:space="preserve">6 </w:t>
            </w:r>
            <w:r>
              <w:rPr>
                <w:rFonts w:cstheme="minorHAnsi"/>
                <w:sz w:val="22"/>
                <w:szCs w:val="22"/>
              </w:rPr>
              <w:t>Senso di responsabilità</w:t>
            </w:r>
          </w:p>
        </w:tc>
        <w:tc>
          <w:tcPr>
            <w:tcW w:w="7462" w:type="dxa"/>
            <w:tcBorders>
              <w:top w:val="single" w:sz="4" w:space="0" w:color="auto"/>
              <w:left w:val="single" w:sz="4" w:space="0" w:color="auto"/>
              <w:bottom w:val="single" w:sz="4" w:space="0" w:color="auto"/>
              <w:right w:val="single" w:sz="4" w:space="0" w:color="auto"/>
            </w:tcBorders>
          </w:tcPr>
          <w:p w14:paraId="25833046" w14:textId="77777777" w:rsidR="003F6D87" w:rsidRDefault="003F6D87" w:rsidP="003F6D87">
            <w:pPr>
              <w:tabs>
                <w:tab w:val="left" w:pos="-69"/>
                <w:tab w:val="left" w:pos="9639"/>
              </w:tabs>
              <w:ind w:left="-354" w:right="-70" w:firstLine="306"/>
              <w:rPr>
                <w:rFonts w:cstheme="minorHAnsi"/>
                <w:color w:val="FF0000"/>
                <w:sz w:val="22"/>
                <w:szCs w:val="22"/>
              </w:rPr>
            </w:pPr>
            <w:r w:rsidRPr="00C637C5">
              <w:rPr>
                <w:rFonts w:cstheme="minorHAnsi"/>
                <w:color w:val="FF0000"/>
                <w:sz w:val="22"/>
                <w:szCs w:val="22"/>
              </w:rPr>
              <w:t>Voci da completare sulla base della griglia di valutazione del comportamento</w:t>
            </w:r>
            <w:r>
              <w:rPr>
                <w:rFonts w:cstheme="minorHAnsi"/>
                <w:color w:val="FF0000"/>
                <w:sz w:val="22"/>
                <w:szCs w:val="22"/>
              </w:rPr>
              <w:t xml:space="preserve"> </w:t>
            </w:r>
          </w:p>
          <w:p w14:paraId="79EFD591" w14:textId="34DFAC5F" w:rsidR="00A46FD2" w:rsidRPr="00B67769" w:rsidRDefault="003F6D87" w:rsidP="003F6D87">
            <w:pPr>
              <w:tabs>
                <w:tab w:val="left" w:pos="0"/>
                <w:tab w:val="left" w:pos="9639"/>
              </w:tabs>
              <w:ind w:left="-354" w:firstLine="306"/>
              <w:jc w:val="both"/>
              <w:rPr>
                <w:rFonts w:cstheme="minorHAnsi"/>
                <w:color w:val="FF0000"/>
                <w:highlight w:val="yellow"/>
              </w:rPr>
            </w:pPr>
            <w:r>
              <w:rPr>
                <w:rFonts w:cstheme="minorHAnsi"/>
                <w:color w:val="FF0000"/>
                <w:sz w:val="22"/>
                <w:szCs w:val="22"/>
              </w:rPr>
              <w:t>In allegato</w:t>
            </w:r>
          </w:p>
        </w:tc>
      </w:tr>
    </w:tbl>
    <w:p w14:paraId="7ACC518C" w14:textId="77777777" w:rsidR="00A46FD2" w:rsidRPr="004C20D8" w:rsidRDefault="00A46FD2" w:rsidP="009756BF">
      <w:pPr>
        <w:rPr>
          <w:rFonts w:cstheme="minorHAnsi"/>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9"/>
        <w:gridCol w:w="850"/>
        <w:gridCol w:w="709"/>
        <w:gridCol w:w="992"/>
        <w:gridCol w:w="851"/>
        <w:gridCol w:w="992"/>
        <w:gridCol w:w="850"/>
        <w:gridCol w:w="993"/>
        <w:gridCol w:w="850"/>
        <w:gridCol w:w="851"/>
      </w:tblGrid>
      <w:tr w:rsidR="00B747A6" w:rsidRPr="004C20D8" w14:paraId="20422ECE" w14:textId="77777777" w:rsidTr="00253183">
        <w:tc>
          <w:tcPr>
            <w:tcW w:w="10207" w:type="dxa"/>
            <w:gridSpan w:val="11"/>
            <w:shd w:val="clear" w:color="auto" w:fill="C00000"/>
          </w:tcPr>
          <w:p w14:paraId="63B6D704" w14:textId="77777777" w:rsidR="00DF01ED" w:rsidRDefault="00B747A6" w:rsidP="00253183">
            <w:pPr>
              <w:spacing w:before="240" w:after="240" w:line="240" w:lineRule="auto"/>
              <w:jc w:val="center"/>
              <w:rPr>
                <w:rFonts w:eastAsia="Times New Roman" w:cstheme="minorHAnsi"/>
                <w:b/>
                <w:bCs/>
                <w:lang w:eastAsia="en-US"/>
              </w:rPr>
            </w:pPr>
            <w:r w:rsidRPr="004C20D8">
              <w:rPr>
                <w:rFonts w:eastAsia="Times New Roman" w:cstheme="minorHAnsi"/>
                <w:b/>
                <w:bCs/>
                <w:lang w:eastAsia="en-US"/>
              </w:rPr>
              <w:t>LIVELLI DI PARTENZA DEL GRUPPO CLASSE</w:t>
            </w:r>
            <w:r w:rsidR="00DF01ED">
              <w:rPr>
                <w:rFonts w:eastAsia="Times New Roman" w:cstheme="minorHAnsi"/>
                <w:b/>
                <w:bCs/>
                <w:lang w:eastAsia="en-US"/>
              </w:rPr>
              <w:t xml:space="preserve"> </w:t>
            </w:r>
          </w:p>
          <w:p w14:paraId="78639B1A" w14:textId="6E8318CE" w:rsidR="00B747A6" w:rsidRPr="00C91A75" w:rsidRDefault="00C91A75" w:rsidP="00253183">
            <w:pPr>
              <w:spacing w:before="240" w:after="240" w:line="240" w:lineRule="auto"/>
              <w:jc w:val="center"/>
              <w:rPr>
                <w:rFonts w:eastAsia="Times New Roman" w:cstheme="minorHAnsi"/>
                <w:sz w:val="48"/>
                <w:szCs w:val="48"/>
              </w:rPr>
            </w:pPr>
            <w:r>
              <w:rPr>
                <w:rFonts w:eastAsia="Times New Roman" w:cstheme="minorHAnsi"/>
                <w:bCs/>
                <w:sz w:val="24"/>
                <w:szCs w:val="48"/>
                <w:lang w:eastAsia="en-US"/>
              </w:rPr>
              <w:t>(</w:t>
            </w:r>
            <w:r w:rsidR="00DF01ED" w:rsidRPr="00C91A75">
              <w:rPr>
                <w:rFonts w:eastAsia="Times New Roman" w:cstheme="minorHAnsi"/>
                <w:bCs/>
                <w:sz w:val="24"/>
                <w:szCs w:val="48"/>
                <w:lang w:eastAsia="en-US"/>
              </w:rPr>
              <w:t>solo per le classi terze del Liceo artistico</w:t>
            </w:r>
            <w:r>
              <w:rPr>
                <w:rFonts w:eastAsia="Times New Roman" w:cstheme="minorHAnsi"/>
                <w:bCs/>
                <w:sz w:val="24"/>
                <w:szCs w:val="48"/>
                <w:lang w:eastAsia="en-US"/>
              </w:rPr>
              <w:t>)</w:t>
            </w:r>
          </w:p>
        </w:tc>
      </w:tr>
      <w:tr w:rsidR="00B747A6" w:rsidRPr="004C20D8" w14:paraId="3C53EFCE" w14:textId="77777777" w:rsidTr="00253183">
        <w:tc>
          <w:tcPr>
            <w:tcW w:w="156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60A6024" w14:textId="77777777" w:rsidR="00B747A6" w:rsidRPr="004C20D8" w:rsidRDefault="00B747A6" w:rsidP="00253183">
            <w:pPr>
              <w:spacing w:line="240" w:lineRule="auto"/>
              <w:jc w:val="center"/>
              <w:rPr>
                <w:rFonts w:eastAsia="Times New Roman" w:cstheme="minorHAnsi"/>
                <w:sz w:val="18"/>
                <w:szCs w:val="18"/>
                <w:lang w:eastAsia="en-US"/>
              </w:rPr>
            </w:pPr>
            <w:r w:rsidRPr="004C20D8">
              <w:rPr>
                <w:rFonts w:eastAsia="Times New Roman" w:cstheme="minorHAnsi"/>
                <w:sz w:val="18"/>
                <w:szCs w:val="18"/>
                <w:lang w:eastAsia="en-US"/>
              </w:rPr>
              <w:t>LIVELLI</w:t>
            </w:r>
          </w:p>
        </w:tc>
        <w:tc>
          <w:tcPr>
            <w:tcW w:w="709" w:type="dxa"/>
            <w:tcBorders>
              <w:left w:val="double" w:sz="4" w:space="0" w:color="auto"/>
              <w:right w:val="double" w:sz="4" w:space="0" w:color="auto"/>
            </w:tcBorders>
            <w:shd w:val="clear" w:color="auto" w:fill="BFBFBF" w:themeFill="background1" w:themeFillShade="BF"/>
            <w:vAlign w:val="center"/>
          </w:tcPr>
          <w:p w14:paraId="77170D9B" w14:textId="77777777" w:rsidR="00B747A6" w:rsidRPr="004C20D8" w:rsidRDefault="00B747A6" w:rsidP="00253183">
            <w:pPr>
              <w:spacing w:line="240" w:lineRule="auto"/>
              <w:jc w:val="center"/>
              <w:rPr>
                <w:rFonts w:eastAsia="Times New Roman" w:cstheme="minorHAnsi"/>
                <w:color w:val="FF0000"/>
                <w:sz w:val="18"/>
                <w:szCs w:val="18"/>
                <w:lang w:eastAsia="en-US"/>
              </w:rPr>
            </w:pPr>
            <w:r w:rsidRPr="004C20D8">
              <w:rPr>
                <w:rFonts w:eastAsia="Times New Roman" w:cstheme="minorHAnsi"/>
                <w:color w:val="FF0000"/>
                <w:sz w:val="18"/>
                <w:szCs w:val="18"/>
                <w:lang w:eastAsia="en-US"/>
              </w:rPr>
              <w:t>IRC</w:t>
            </w:r>
          </w:p>
        </w:tc>
        <w:tc>
          <w:tcPr>
            <w:tcW w:w="850" w:type="dxa"/>
            <w:tcBorders>
              <w:left w:val="double" w:sz="4" w:space="0" w:color="auto"/>
            </w:tcBorders>
            <w:shd w:val="clear" w:color="auto" w:fill="BFBFBF" w:themeFill="background1" w:themeFillShade="BF"/>
            <w:vAlign w:val="center"/>
          </w:tcPr>
          <w:p w14:paraId="4A71ECEB" w14:textId="77777777" w:rsidR="00B747A6" w:rsidRPr="004C20D8" w:rsidRDefault="00B747A6" w:rsidP="00253183">
            <w:pPr>
              <w:spacing w:line="240" w:lineRule="auto"/>
              <w:jc w:val="center"/>
              <w:rPr>
                <w:rFonts w:eastAsia="Times New Roman" w:cstheme="minorHAnsi"/>
                <w:color w:val="FF0000"/>
                <w:sz w:val="18"/>
                <w:szCs w:val="18"/>
                <w:lang w:eastAsia="en-US"/>
              </w:rPr>
            </w:pPr>
            <w:r w:rsidRPr="004C20D8">
              <w:rPr>
                <w:rFonts w:eastAsia="Times New Roman" w:cstheme="minorHAnsi"/>
                <w:color w:val="FF0000"/>
                <w:sz w:val="18"/>
                <w:szCs w:val="18"/>
                <w:lang w:eastAsia="en-US"/>
              </w:rPr>
              <w:t xml:space="preserve">Italiano </w:t>
            </w:r>
          </w:p>
        </w:tc>
        <w:tc>
          <w:tcPr>
            <w:tcW w:w="709" w:type="dxa"/>
            <w:shd w:val="clear" w:color="auto" w:fill="BFBFBF" w:themeFill="background1" w:themeFillShade="BF"/>
            <w:vAlign w:val="center"/>
          </w:tcPr>
          <w:p w14:paraId="0F9AC5B8" w14:textId="77777777" w:rsidR="00B747A6" w:rsidRPr="004C20D8" w:rsidRDefault="00B747A6" w:rsidP="00253183">
            <w:pPr>
              <w:spacing w:line="240" w:lineRule="auto"/>
              <w:jc w:val="center"/>
              <w:rPr>
                <w:rFonts w:eastAsia="Times New Roman" w:cstheme="minorHAnsi"/>
                <w:color w:val="FF0000"/>
                <w:sz w:val="18"/>
                <w:szCs w:val="18"/>
                <w:lang w:eastAsia="en-US"/>
              </w:rPr>
            </w:pPr>
            <w:r w:rsidRPr="004C20D8">
              <w:rPr>
                <w:rFonts w:eastAsia="Times New Roman" w:cstheme="minorHAnsi"/>
                <w:color w:val="FF0000"/>
                <w:sz w:val="18"/>
                <w:szCs w:val="18"/>
                <w:lang w:eastAsia="en-US"/>
              </w:rPr>
              <w:t>Geo-storia</w:t>
            </w:r>
          </w:p>
        </w:tc>
        <w:tc>
          <w:tcPr>
            <w:tcW w:w="992" w:type="dxa"/>
            <w:shd w:val="clear" w:color="auto" w:fill="BFBFBF" w:themeFill="background1" w:themeFillShade="BF"/>
            <w:vAlign w:val="center"/>
          </w:tcPr>
          <w:p w14:paraId="3F9FEF39" w14:textId="3B803C65" w:rsidR="00B747A6" w:rsidRPr="004C20D8" w:rsidRDefault="00B747A6" w:rsidP="00253183">
            <w:pPr>
              <w:spacing w:line="240" w:lineRule="auto"/>
              <w:jc w:val="center"/>
              <w:rPr>
                <w:rFonts w:eastAsia="Times New Roman" w:cstheme="minorHAnsi"/>
                <w:color w:val="FF0000"/>
                <w:sz w:val="18"/>
                <w:szCs w:val="18"/>
                <w:lang w:eastAsia="en-US"/>
              </w:rPr>
            </w:pPr>
          </w:p>
        </w:tc>
        <w:tc>
          <w:tcPr>
            <w:tcW w:w="851" w:type="dxa"/>
            <w:shd w:val="clear" w:color="auto" w:fill="BFBFBF" w:themeFill="background1" w:themeFillShade="BF"/>
            <w:vAlign w:val="center"/>
          </w:tcPr>
          <w:p w14:paraId="75A92D34" w14:textId="66BEA9AD" w:rsidR="00B747A6" w:rsidRPr="004C20D8" w:rsidRDefault="00B747A6" w:rsidP="00253183">
            <w:pPr>
              <w:spacing w:line="240" w:lineRule="auto"/>
              <w:jc w:val="center"/>
              <w:rPr>
                <w:rFonts w:eastAsia="Times New Roman" w:cstheme="minorHAnsi"/>
                <w:color w:val="FF0000"/>
                <w:sz w:val="18"/>
                <w:szCs w:val="18"/>
                <w:lang w:eastAsia="en-US"/>
              </w:rPr>
            </w:pPr>
          </w:p>
        </w:tc>
        <w:tc>
          <w:tcPr>
            <w:tcW w:w="992" w:type="dxa"/>
            <w:shd w:val="clear" w:color="auto" w:fill="BFBFBF" w:themeFill="background1" w:themeFillShade="BF"/>
            <w:vAlign w:val="center"/>
          </w:tcPr>
          <w:p w14:paraId="76381960" w14:textId="4199D3C5" w:rsidR="00B747A6" w:rsidRPr="004C20D8" w:rsidRDefault="00B747A6" w:rsidP="00253183">
            <w:pPr>
              <w:spacing w:line="240" w:lineRule="auto"/>
              <w:jc w:val="center"/>
              <w:rPr>
                <w:rFonts w:eastAsia="Times New Roman" w:cstheme="minorHAnsi"/>
                <w:color w:val="FF0000"/>
                <w:sz w:val="18"/>
                <w:szCs w:val="18"/>
                <w:lang w:eastAsia="en-US"/>
              </w:rPr>
            </w:pPr>
          </w:p>
        </w:tc>
        <w:tc>
          <w:tcPr>
            <w:tcW w:w="850" w:type="dxa"/>
            <w:shd w:val="clear" w:color="auto" w:fill="BFBFBF" w:themeFill="background1" w:themeFillShade="BF"/>
            <w:vAlign w:val="center"/>
          </w:tcPr>
          <w:p w14:paraId="613270E2" w14:textId="77777777" w:rsidR="00B747A6" w:rsidRPr="004C20D8" w:rsidRDefault="00B747A6" w:rsidP="00253183">
            <w:pPr>
              <w:spacing w:line="240" w:lineRule="auto"/>
              <w:jc w:val="center"/>
              <w:rPr>
                <w:rFonts w:eastAsia="Times New Roman" w:cstheme="minorHAnsi"/>
                <w:color w:val="FF0000"/>
                <w:sz w:val="18"/>
                <w:szCs w:val="18"/>
                <w:lang w:eastAsia="en-US"/>
              </w:rPr>
            </w:pPr>
            <w:r w:rsidRPr="004C20D8">
              <w:rPr>
                <w:rFonts w:eastAsia="Times New Roman" w:cstheme="minorHAnsi"/>
                <w:color w:val="FF0000"/>
                <w:sz w:val="18"/>
                <w:szCs w:val="18"/>
                <w:lang w:eastAsia="en-US"/>
              </w:rPr>
              <w:t xml:space="preserve">Inglese </w:t>
            </w:r>
          </w:p>
        </w:tc>
        <w:tc>
          <w:tcPr>
            <w:tcW w:w="993" w:type="dxa"/>
            <w:shd w:val="clear" w:color="auto" w:fill="BFBFBF" w:themeFill="background1" w:themeFillShade="BF"/>
            <w:vAlign w:val="center"/>
          </w:tcPr>
          <w:p w14:paraId="6721756D" w14:textId="455E07AE" w:rsidR="00B747A6" w:rsidRPr="004C20D8" w:rsidRDefault="00B747A6" w:rsidP="00253183">
            <w:pPr>
              <w:spacing w:line="240" w:lineRule="auto"/>
              <w:jc w:val="center"/>
              <w:rPr>
                <w:rFonts w:eastAsia="Times New Roman" w:cstheme="minorHAnsi"/>
                <w:color w:val="FF0000"/>
                <w:sz w:val="18"/>
                <w:szCs w:val="18"/>
                <w:lang w:eastAsia="en-US"/>
              </w:rPr>
            </w:pPr>
          </w:p>
        </w:tc>
        <w:tc>
          <w:tcPr>
            <w:tcW w:w="850" w:type="dxa"/>
            <w:shd w:val="clear" w:color="auto" w:fill="BFBFBF" w:themeFill="background1" w:themeFillShade="BF"/>
            <w:vAlign w:val="center"/>
          </w:tcPr>
          <w:p w14:paraId="09A2C2F3" w14:textId="77777777" w:rsidR="00B747A6" w:rsidRPr="004C20D8" w:rsidRDefault="00B747A6" w:rsidP="00253183">
            <w:pPr>
              <w:spacing w:line="240" w:lineRule="auto"/>
              <w:rPr>
                <w:rFonts w:eastAsia="Times New Roman" w:cstheme="minorHAnsi"/>
                <w:color w:val="FF0000"/>
                <w:sz w:val="18"/>
                <w:szCs w:val="18"/>
                <w:lang w:eastAsia="en-US"/>
              </w:rPr>
            </w:pPr>
            <w:r w:rsidRPr="004C20D8">
              <w:rPr>
                <w:rFonts w:eastAsia="Times New Roman" w:cstheme="minorHAnsi"/>
                <w:color w:val="FF0000"/>
                <w:sz w:val="18"/>
                <w:szCs w:val="18"/>
                <w:lang w:eastAsia="en-US"/>
              </w:rPr>
              <w:t xml:space="preserve">Scienze Motorie e sportive </w:t>
            </w:r>
          </w:p>
        </w:tc>
        <w:tc>
          <w:tcPr>
            <w:tcW w:w="851" w:type="dxa"/>
            <w:shd w:val="clear" w:color="auto" w:fill="BFBFBF" w:themeFill="background1" w:themeFillShade="BF"/>
            <w:vAlign w:val="center"/>
          </w:tcPr>
          <w:p w14:paraId="441D8A6A" w14:textId="77777777" w:rsidR="00B747A6" w:rsidRPr="004C20D8" w:rsidRDefault="00B747A6" w:rsidP="00253183">
            <w:pPr>
              <w:spacing w:line="240" w:lineRule="auto"/>
              <w:jc w:val="center"/>
              <w:rPr>
                <w:rFonts w:eastAsia="Times New Roman" w:cstheme="minorHAnsi"/>
                <w:color w:val="FF0000"/>
                <w:sz w:val="18"/>
                <w:szCs w:val="18"/>
                <w:lang w:eastAsia="en-US"/>
              </w:rPr>
            </w:pPr>
            <w:r w:rsidRPr="004C20D8">
              <w:rPr>
                <w:rFonts w:eastAsia="Times New Roman" w:cstheme="minorHAnsi"/>
                <w:color w:val="FF0000"/>
                <w:sz w:val="18"/>
                <w:szCs w:val="18"/>
                <w:lang w:eastAsia="en-US"/>
              </w:rPr>
              <w:t>Matematica</w:t>
            </w:r>
          </w:p>
        </w:tc>
      </w:tr>
      <w:tr w:rsidR="00B747A6" w:rsidRPr="004C20D8" w14:paraId="6BEE8712" w14:textId="77777777" w:rsidTr="00253183">
        <w:tc>
          <w:tcPr>
            <w:tcW w:w="156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B238FDE" w14:textId="77777777" w:rsidR="00B747A6" w:rsidRPr="004C20D8" w:rsidRDefault="00B747A6" w:rsidP="00253183">
            <w:pPr>
              <w:spacing w:line="240" w:lineRule="auto"/>
              <w:jc w:val="center"/>
              <w:rPr>
                <w:rFonts w:eastAsia="Times New Roman" w:cstheme="minorHAnsi"/>
                <w:sz w:val="18"/>
                <w:szCs w:val="18"/>
                <w:lang w:eastAsia="en-US"/>
              </w:rPr>
            </w:pPr>
            <w:r w:rsidRPr="004C20D8">
              <w:rPr>
                <w:rFonts w:eastAsia="Times New Roman" w:cstheme="minorHAnsi"/>
                <w:sz w:val="18"/>
                <w:szCs w:val="18"/>
                <w:lang w:eastAsia="en-US"/>
              </w:rPr>
              <w:t>OTTIMO</w:t>
            </w:r>
          </w:p>
        </w:tc>
        <w:tc>
          <w:tcPr>
            <w:tcW w:w="709" w:type="dxa"/>
            <w:tcBorders>
              <w:left w:val="double" w:sz="4" w:space="0" w:color="auto"/>
              <w:right w:val="double" w:sz="4" w:space="0" w:color="auto"/>
            </w:tcBorders>
            <w:shd w:val="clear" w:color="auto" w:fill="F2F2F2" w:themeFill="background1" w:themeFillShade="F2"/>
          </w:tcPr>
          <w:p w14:paraId="1E533648" w14:textId="77777777" w:rsidR="00B747A6" w:rsidRPr="004C20D8" w:rsidRDefault="00B747A6" w:rsidP="00253183">
            <w:pPr>
              <w:spacing w:line="240" w:lineRule="auto"/>
              <w:jc w:val="center"/>
              <w:rPr>
                <w:rFonts w:eastAsia="Times New Roman" w:cstheme="minorHAnsi"/>
                <w:b/>
                <w:lang w:eastAsia="en-US"/>
              </w:rPr>
            </w:pPr>
          </w:p>
        </w:tc>
        <w:tc>
          <w:tcPr>
            <w:tcW w:w="850" w:type="dxa"/>
            <w:tcBorders>
              <w:left w:val="double" w:sz="4" w:space="0" w:color="auto"/>
            </w:tcBorders>
            <w:shd w:val="clear" w:color="auto" w:fill="F2F2F2" w:themeFill="background1" w:themeFillShade="F2"/>
            <w:vAlign w:val="center"/>
          </w:tcPr>
          <w:p w14:paraId="79561ABB" w14:textId="77777777" w:rsidR="00B747A6" w:rsidRPr="004C20D8" w:rsidRDefault="00B747A6" w:rsidP="00253183">
            <w:pPr>
              <w:spacing w:line="240" w:lineRule="auto"/>
              <w:jc w:val="center"/>
              <w:rPr>
                <w:rFonts w:eastAsia="Times New Roman" w:cstheme="minorHAnsi"/>
                <w:b/>
                <w:lang w:eastAsia="en-US"/>
              </w:rPr>
            </w:pPr>
          </w:p>
        </w:tc>
        <w:tc>
          <w:tcPr>
            <w:tcW w:w="709" w:type="dxa"/>
            <w:shd w:val="clear" w:color="auto" w:fill="F2F2F2" w:themeFill="background1" w:themeFillShade="F2"/>
            <w:vAlign w:val="center"/>
          </w:tcPr>
          <w:p w14:paraId="774C6913"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4967E288"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316A5326"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5704A72E"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688E6966" w14:textId="77777777" w:rsidR="00B747A6" w:rsidRPr="004C20D8" w:rsidRDefault="00B747A6" w:rsidP="00253183">
            <w:pPr>
              <w:spacing w:line="240" w:lineRule="auto"/>
              <w:jc w:val="center"/>
              <w:rPr>
                <w:rFonts w:eastAsia="Times New Roman" w:cstheme="minorHAnsi"/>
                <w:b/>
                <w:lang w:eastAsia="en-US"/>
              </w:rPr>
            </w:pPr>
          </w:p>
        </w:tc>
        <w:tc>
          <w:tcPr>
            <w:tcW w:w="993" w:type="dxa"/>
            <w:shd w:val="clear" w:color="auto" w:fill="F2F2F2" w:themeFill="background1" w:themeFillShade="F2"/>
            <w:vAlign w:val="center"/>
          </w:tcPr>
          <w:p w14:paraId="3A6E5827"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3638B1CD"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3809D2F3" w14:textId="77777777" w:rsidR="00B747A6" w:rsidRPr="004C20D8" w:rsidRDefault="00B747A6" w:rsidP="00253183">
            <w:pPr>
              <w:spacing w:line="240" w:lineRule="auto"/>
              <w:jc w:val="center"/>
              <w:rPr>
                <w:rFonts w:eastAsia="Times New Roman" w:cstheme="minorHAnsi"/>
                <w:b/>
                <w:lang w:eastAsia="en-US"/>
              </w:rPr>
            </w:pPr>
          </w:p>
        </w:tc>
      </w:tr>
      <w:tr w:rsidR="00B747A6" w:rsidRPr="004C20D8" w14:paraId="4471082D" w14:textId="77777777" w:rsidTr="00253183">
        <w:tc>
          <w:tcPr>
            <w:tcW w:w="156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8C0B2BA" w14:textId="77777777" w:rsidR="00B747A6" w:rsidRPr="004C20D8" w:rsidRDefault="00B747A6" w:rsidP="00253183">
            <w:pPr>
              <w:spacing w:line="240" w:lineRule="auto"/>
              <w:jc w:val="center"/>
              <w:rPr>
                <w:rFonts w:eastAsia="Times New Roman" w:cstheme="minorHAnsi"/>
                <w:sz w:val="18"/>
                <w:szCs w:val="18"/>
                <w:lang w:eastAsia="en-US"/>
              </w:rPr>
            </w:pPr>
            <w:r w:rsidRPr="004C20D8">
              <w:rPr>
                <w:rFonts w:eastAsia="Times New Roman" w:cstheme="minorHAnsi"/>
                <w:sz w:val="18"/>
                <w:szCs w:val="18"/>
                <w:lang w:eastAsia="en-US"/>
              </w:rPr>
              <w:t>BUONO</w:t>
            </w:r>
          </w:p>
        </w:tc>
        <w:tc>
          <w:tcPr>
            <w:tcW w:w="709" w:type="dxa"/>
            <w:tcBorders>
              <w:left w:val="double" w:sz="4" w:space="0" w:color="auto"/>
              <w:right w:val="double" w:sz="4" w:space="0" w:color="auto"/>
            </w:tcBorders>
            <w:shd w:val="clear" w:color="auto" w:fill="F2F2F2" w:themeFill="background1" w:themeFillShade="F2"/>
          </w:tcPr>
          <w:p w14:paraId="539566B5" w14:textId="77777777" w:rsidR="00B747A6" w:rsidRPr="004C20D8" w:rsidRDefault="00B747A6" w:rsidP="00253183">
            <w:pPr>
              <w:spacing w:line="240" w:lineRule="auto"/>
              <w:jc w:val="center"/>
              <w:rPr>
                <w:rFonts w:eastAsia="Times New Roman" w:cstheme="minorHAnsi"/>
                <w:b/>
                <w:lang w:eastAsia="en-US"/>
              </w:rPr>
            </w:pPr>
          </w:p>
        </w:tc>
        <w:tc>
          <w:tcPr>
            <w:tcW w:w="850" w:type="dxa"/>
            <w:tcBorders>
              <w:left w:val="double" w:sz="4" w:space="0" w:color="auto"/>
            </w:tcBorders>
            <w:shd w:val="clear" w:color="auto" w:fill="F2F2F2" w:themeFill="background1" w:themeFillShade="F2"/>
            <w:vAlign w:val="center"/>
          </w:tcPr>
          <w:p w14:paraId="2591FF21" w14:textId="77777777" w:rsidR="00B747A6" w:rsidRPr="004C20D8" w:rsidRDefault="00B747A6" w:rsidP="00253183">
            <w:pPr>
              <w:spacing w:line="240" w:lineRule="auto"/>
              <w:jc w:val="center"/>
              <w:rPr>
                <w:rFonts w:eastAsia="Times New Roman" w:cstheme="minorHAnsi"/>
                <w:b/>
                <w:lang w:eastAsia="en-US"/>
              </w:rPr>
            </w:pPr>
          </w:p>
        </w:tc>
        <w:tc>
          <w:tcPr>
            <w:tcW w:w="709" w:type="dxa"/>
            <w:shd w:val="clear" w:color="auto" w:fill="F2F2F2" w:themeFill="background1" w:themeFillShade="F2"/>
            <w:vAlign w:val="center"/>
          </w:tcPr>
          <w:p w14:paraId="6CF55281"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1A6AFD93"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158EBAA9"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1F9B9919"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2F4D144C" w14:textId="77777777" w:rsidR="00B747A6" w:rsidRPr="004C20D8" w:rsidRDefault="00B747A6" w:rsidP="00253183">
            <w:pPr>
              <w:spacing w:line="240" w:lineRule="auto"/>
              <w:jc w:val="center"/>
              <w:rPr>
                <w:rFonts w:eastAsia="Times New Roman" w:cstheme="minorHAnsi"/>
                <w:b/>
                <w:lang w:eastAsia="en-US"/>
              </w:rPr>
            </w:pPr>
          </w:p>
        </w:tc>
        <w:tc>
          <w:tcPr>
            <w:tcW w:w="993" w:type="dxa"/>
            <w:shd w:val="clear" w:color="auto" w:fill="F2F2F2" w:themeFill="background1" w:themeFillShade="F2"/>
            <w:vAlign w:val="center"/>
          </w:tcPr>
          <w:p w14:paraId="3B1074A3"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01576091"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10205BDE" w14:textId="77777777" w:rsidR="00B747A6" w:rsidRPr="004C20D8" w:rsidRDefault="00B747A6" w:rsidP="00253183">
            <w:pPr>
              <w:spacing w:line="240" w:lineRule="auto"/>
              <w:jc w:val="center"/>
              <w:rPr>
                <w:rFonts w:eastAsia="Times New Roman" w:cstheme="minorHAnsi"/>
                <w:b/>
                <w:lang w:eastAsia="en-US"/>
              </w:rPr>
            </w:pPr>
          </w:p>
        </w:tc>
      </w:tr>
      <w:tr w:rsidR="00B747A6" w:rsidRPr="004C20D8" w14:paraId="7671A091" w14:textId="77777777" w:rsidTr="00253183">
        <w:tc>
          <w:tcPr>
            <w:tcW w:w="156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F5371FD" w14:textId="77777777" w:rsidR="00B747A6" w:rsidRPr="004C20D8" w:rsidRDefault="00B747A6" w:rsidP="00253183">
            <w:pPr>
              <w:spacing w:line="240" w:lineRule="auto"/>
              <w:jc w:val="center"/>
              <w:rPr>
                <w:rFonts w:eastAsia="Times New Roman" w:cstheme="minorHAnsi"/>
                <w:sz w:val="18"/>
                <w:szCs w:val="18"/>
                <w:lang w:eastAsia="en-US"/>
              </w:rPr>
            </w:pPr>
            <w:r w:rsidRPr="004C20D8">
              <w:rPr>
                <w:rFonts w:eastAsia="Times New Roman" w:cstheme="minorHAnsi"/>
                <w:sz w:val="18"/>
                <w:szCs w:val="18"/>
                <w:lang w:eastAsia="en-US"/>
              </w:rPr>
              <w:t>DISCRETO</w:t>
            </w:r>
          </w:p>
        </w:tc>
        <w:tc>
          <w:tcPr>
            <w:tcW w:w="709" w:type="dxa"/>
            <w:tcBorders>
              <w:left w:val="double" w:sz="4" w:space="0" w:color="auto"/>
              <w:right w:val="double" w:sz="4" w:space="0" w:color="auto"/>
            </w:tcBorders>
            <w:shd w:val="clear" w:color="auto" w:fill="F2F2F2" w:themeFill="background1" w:themeFillShade="F2"/>
          </w:tcPr>
          <w:p w14:paraId="7F48CB93" w14:textId="77777777" w:rsidR="00B747A6" w:rsidRPr="004C20D8" w:rsidRDefault="00B747A6" w:rsidP="00253183">
            <w:pPr>
              <w:spacing w:line="240" w:lineRule="auto"/>
              <w:jc w:val="center"/>
              <w:rPr>
                <w:rFonts w:eastAsia="Times New Roman" w:cstheme="minorHAnsi"/>
                <w:b/>
                <w:lang w:eastAsia="en-US"/>
              </w:rPr>
            </w:pPr>
          </w:p>
        </w:tc>
        <w:tc>
          <w:tcPr>
            <w:tcW w:w="850" w:type="dxa"/>
            <w:tcBorders>
              <w:left w:val="double" w:sz="4" w:space="0" w:color="auto"/>
            </w:tcBorders>
            <w:shd w:val="clear" w:color="auto" w:fill="F2F2F2" w:themeFill="background1" w:themeFillShade="F2"/>
            <w:vAlign w:val="center"/>
          </w:tcPr>
          <w:p w14:paraId="26B6D059" w14:textId="77777777" w:rsidR="00B747A6" w:rsidRPr="004C20D8" w:rsidRDefault="00B747A6" w:rsidP="00253183">
            <w:pPr>
              <w:spacing w:line="240" w:lineRule="auto"/>
              <w:jc w:val="center"/>
              <w:rPr>
                <w:rFonts w:eastAsia="Times New Roman" w:cstheme="minorHAnsi"/>
                <w:b/>
                <w:lang w:eastAsia="en-US"/>
              </w:rPr>
            </w:pPr>
          </w:p>
        </w:tc>
        <w:tc>
          <w:tcPr>
            <w:tcW w:w="709" w:type="dxa"/>
            <w:shd w:val="clear" w:color="auto" w:fill="F2F2F2" w:themeFill="background1" w:themeFillShade="F2"/>
            <w:vAlign w:val="center"/>
          </w:tcPr>
          <w:p w14:paraId="4E63A93E"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6060913A"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73B058E0"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4F4E7E6A"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115477DC" w14:textId="77777777" w:rsidR="00B747A6" w:rsidRPr="004C20D8" w:rsidRDefault="00B747A6" w:rsidP="00253183">
            <w:pPr>
              <w:spacing w:line="240" w:lineRule="auto"/>
              <w:jc w:val="center"/>
              <w:rPr>
                <w:rFonts w:eastAsia="Times New Roman" w:cstheme="minorHAnsi"/>
                <w:b/>
                <w:lang w:eastAsia="en-US"/>
              </w:rPr>
            </w:pPr>
          </w:p>
        </w:tc>
        <w:tc>
          <w:tcPr>
            <w:tcW w:w="993" w:type="dxa"/>
            <w:shd w:val="clear" w:color="auto" w:fill="F2F2F2" w:themeFill="background1" w:themeFillShade="F2"/>
            <w:vAlign w:val="center"/>
          </w:tcPr>
          <w:p w14:paraId="7086F41B"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044FB110"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00487308" w14:textId="77777777" w:rsidR="00B747A6" w:rsidRPr="004C20D8" w:rsidRDefault="00B747A6" w:rsidP="00253183">
            <w:pPr>
              <w:spacing w:line="240" w:lineRule="auto"/>
              <w:jc w:val="center"/>
              <w:rPr>
                <w:rFonts w:eastAsia="Times New Roman" w:cstheme="minorHAnsi"/>
                <w:b/>
                <w:lang w:eastAsia="en-US"/>
              </w:rPr>
            </w:pPr>
          </w:p>
        </w:tc>
      </w:tr>
      <w:tr w:rsidR="00B747A6" w:rsidRPr="004C20D8" w14:paraId="5553CDEA" w14:textId="77777777" w:rsidTr="00253183">
        <w:tc>
          <w:tcPr>
            <w:tcW w:w="156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029D065" w14:textId="77777777" w:rsidR="00B747A6" w:rsidRPr="004C20D8" w:rsidRDefault="00B747A6" w:rsidP="00253183">
            <w:pPr>
              <w:spacing w:line="240" w:lineRule="auto"/>
              <w:jc w:val="center"/>
              <w:rPr>
                <w:rFonts w:eastAsia="Times New Roman" w:cstheme="minorHAnsi"/>
                <w:sz w:val="18"/>
                <w:szCs w:val="18"/>
                <w:lang w:eastAsia="en-US"/>
              </w:rPr>
            </w:pPr>
            <w:r w:rsidRPr="004C20D8">
              <w:rPr>
                <w:rFonts w:eastAsia="Times New Roman" w:cstheme="minorHAnsi"/>
                <w:sz w:val="18"/>
                <w:szCs w:val="18"/>
                <w:lang w:eastAsia="en-US"/>
              </w:rPr>
              <w:t>SUFFICIENTE</w:t>
            </w:r>
          </w:p>
        </w:tc>
        <w:tc>
          <w:tcPr>
            <w:tcW w:w="709" w:type="dxa"/>
            <w:tcBorders>
              <w:left w:val="double" w:sz="4" w:space="0" w:color="auto"/>
              <w:right w:val="double" w:sz="4" w:space="0" w:color="auto"/>
            </w:tcBorders>
            <w:shd w:val="clear" w:color="auto" w:fill="F2F2F2" w:themeFill="background1" w:themeFillShade="F2"/>
          </w:tcPr>
          <w:p w14:paraId="5F2C5BFA" w14:textId="77777777" w:rsidR="00B747A6" w:rsidRPr="004C20D8" w:rsidRDefault="00B747A6" w:rsidP="00253183">
            <w:pPr>
              <w:spacing w:line="240" w:lineRule="auto"/>
              <w:jc w:val="center"/>
              <w:rPr>
                <w:rFonts w:eastAsia="Times New Roman" w:cstheme="minorHAnsi"/>
                <w:b/>
                <w:lang w:eastAsia="en-US"/>
              </w:rPr>
            </w:pPr>
          </w:p>
        </w:tc>
        <w:tc>
          <w:tcPr>
            <w:tcW w:w="850" w:type="dxa"/>
            <w:tcBorders>
              <w:left w:val="double" w:sz="4" w:space="0" w:color="auto"/>
            </w:tcBorders>
            <w:shd w:val="clear" w:color="auto" w:fill="F2F2F2" w:themeFill="background1" w:themeFillShade="F2"/>
            <w:vAlign w:val="center"/>
          </w:tcPr>
          <w:p w14:paraId="43D162E2" w14:textId="77777777" w:rsidR="00B747A6" w:rsidRPr="004C20D8" w:rsidRDefault="00B747A6" w:rsidP="00253183">
            <w:pPr>
              <w:spacing w:line="240" w:lineRule="auto"/>
              <w:jc w:val="center"/>
              <w:rPr>
                <w:rFonts w:eastAsia="Times New Roman" w:cstheme="minorHAnsi"/>
                <w:b/>
                <w:lang w:eastAsia="en-US"/>
              </w:rPr>
            </w:pPr>
          </w:p>
        </w:tc>
        <w:tc>
          <w:tcPr>
            <w:tcW w:w="709" w:type="dxa"/>
            <w:shd w:val="clear" w:color="auto" w:fill="F2F2F2" w:themeFill="background1" w:themeFillShade="F2"/>
            <w:vAlign w:val="center"/>
          </w:tcPr>
          <w:p w14:paraId="52CB50E4"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5CEB1E08"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42EC05A1"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73A0BA77"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781E6448" w14:textId="77777777" w:rsidR="00B747A6" w:rsidRPr="004C20D8" w:rsidRDefault="00B747A6" w:rsidP="00253183">
            <w:pPr>
              <w:spacing w:line="240" w:lineRule="auto"/>
              <w:jc w:val="center"/>
              <w:rPr>
                <w:rFonts w:eastAsia="Times New Roman" w:cstheme="minorHAnsi"/>
                <w:b/>
                <w:lang w:eastAsia="en-US"/>
              </w:rPr>
            </w:pPr>
          </w:p>
        </w:tc>
        <w:tc>
          <w:tcPr>
            <w:tcW w:w="993" w:type="dxa"/>
            <w:shd w:val="clear" w:color="auto" w:fill="F2F2F2" w:themeFill="background1" w:themeFillShade="F2"/>
            <w:vAlign w:val="center"/>
          </w:tcPr>
          <w:p w14:paraId="40FA2481"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57573690"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47D51A03" w14:textId="77777777" w:rsidR="00B747A6" w:rsidRPr="004C20D8" w:rsidRDefault="00B747A6" w:rsidP="00253183">
            <w:pPr>
              <w:spacing w:line="240" w:lineRule="auto"/>
              <w:jc w:val="center"/>
              <w:rPr>
                <w:rFonts w:eastAsia="Times New Roman" w:cstheme="minorHAnsi"/>
                <w:b/>
                <w:lang w:eastAsia="en-US"/>
              </w:rPr>
            </w:pPr>
          </w:p>
        </w:tc>
      </w:tr>
      <w:tr w:rsidR="00B747A6" w:rsidRPr="004C20D8" w14:paraId="0267E47A" w14:textId="77777777" w:rsidTr="00253183">
        <w:tc>
          <w:tcPr>
            <w:tcW w:w="156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B0F6845" w14:textId="77777777" w:rsidR="00B747A6" w:rsidRPr="004C20D8" w:rsidRDefault="00B747A6" w:rsidP="00253183">
            <w:pPr>
              <w:spacing w:line="240" w:lineRule="auto"/>
              <w:jc w:val="center"/>
              <w:rPr>
                <w:rFonts w:eastAsia="Times New Roman" w:cstheme="minorHAnsi"/>
                <w:sz w:val="18"/>
                <w:szCs w:val="18"/>
                <w:lang w:eastAsia="en-US"/>
              </w:rPr>
            </w:pPr>
            <w:r w:rsidRPr="004C20D8">
              <w:rPr>
                <w:rFonts w:eastAsia="Times New Roman" w:cstheme="minorHAnsi"/>
                <w:sz w:val="18"/>
                <w:szCs w:val="18"/>
                <w:lang w:eastAsia="en-US"/>
              </w:rPr>
              <w:t>MEDIOCRE</w:t>
            </w:r>
          </w:p>
        </w:tc>
        <w:tc>
          <w:tcPr>
            <w:tcW w:w="709" w:type="dxa"/>
            <w:tcBorders>
              <w:left w:val="double" w:sz="4" w:space="0" w:color="auto"/>
              <w:right w:val="double" w:sz="4" w:space="0" w:color="auto"/>
            </w:tcBorders>
            <w:shd w:val="clear" w:color="auto" w:fill="F2F2F2" w:themeFill="background1" w:themeFillShade="F2"/>
          </w:tcPr>
          <w:p w14:paraId="691FE5DF" w14:textId="77777777" w:rsidR="00B747A6" w:rsidRPr="004C20D8" w:rsidRDefault="00B747A6" w:rsidP="00253183">
            <w:pPr>
              <w:spacing w:line="240" w:lineRule="auto"/>
              <w:jc w:val="center"/>
              <w:rPr>
                <w:rFonts w:eastAsia="Times New Roman" w:cstheme="minorHAnsi"/>
                <w:b/>
                <w:lang w:eastAsia="en-US"/>
              </w:rPr>
            </w:pPr>
          </w:p>
        </w:tc>
        <w:tc>
          <w:tcPr>
            <w:tcW w:w="850" w:type="dxa"/>
            <w:tcBorders>
              <w:left w:val="double" w:sz="4" w:space="0" w:color="auto"/>
            </w:tcBorders>
            <w:shd w:val="clear" w:color="auto" w:fill="F2F2F2" w:themeFill="background1" w:themeFillShade="F2"/>
            <w:vAlign w:val="center"/>
          </w:tcPr>
          <w:p w14:paraId="07C28ECE" w14:textId="77777777" w:rsidR="00B747A6" w:rsidRPr="004C20D8" w:rsidRDefault="00B747A6" w:rsidP="00253183">
            <w:pPr>
              <w:spacing w:line="240" w:lineRule="auto"/>
              <w:jc w:val="center"/>
              <w:rPr>
                <w:rFonts w:eastAsia="Times New Roman" w:cstheme="minorHAnsi"/>
                <w:b/>
                <w:lang w:eastAsia="en-US"/>
              </w:rPr>
            </w:pPr>
          </w:p>
        </w:tc>
        <w:tc>
          <w:tcPr>
            <w:tcW w:w="709" w:type="dxa"/>
            <w:shd w:val="clear" w:color="auto" w:fill="F2F2F2" w:themeFill="background1" w:themeFillShade="F2"/>
            <w:vAlign w:val="center"/>
          </w:tcPr>
          <w:p w14:paraId="4DED32CD"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1FC2C4A2"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0DFE2C62"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6AF9618C"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7C202FAB" w14:textId="77777777" w:rsidR="00B747A6" w:rsidRPr="004C20D8" w:rsidRDefault="00B747A6" w:rsidP="00253183">
            <w:pPr>
              <w:spacing w:line="240" w:lineRule="auto"/>
              <w:jc w:val="center"/>
              <w:rPr>
                <w:rFonts w:eastAsia="Times New Roman" w:cstheme="minorHAnsi"/>
                <w:b/>
                <w:lang w:eastAsia="en-US"/>
              </w:rPr>
            </w:pPr>
          </w:p>
        </w:tc>
        <w:tc>
          <w:tcPr>
            <w:tcW w:w="993" w:type="dxa"/>
            <w:shd w:val="clear" w:color="auto" w:fill="F2F2F2" w:themeFill="background1" w:themeFillShade="F2"/>
            <w:vAlign w:val="center"/>
          </w:tcPr>
          <w:p w14:paraId="79D19E0A"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79A8EDA0"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60B1070A" w14:textId="77777777" w:rsidR="00B747A6" w:rsidRPr="004C20D8" w:rsidRDefault="00B747A6" w:rsidP="00253183">
            <w:pPr>
              <w:spacing w:line="240" w:lineRule="auto"/>
              <w:jc w:val="center"/>
              <w:rPr>
                <w:rFonts w:eastAsia="Times New Roman" w:cstheme="minorHAnsi"/>
                <w:b/>
                <w:lang w:eastAsia="en-US"/>
              </w:rPr>
            </w:pPr>
          </w:p>
        </w:tc>
      </w:tr>
      <w:tr w:rsidR="00B747A6" w:rsidRPr="004C20D8" w14:paraId="33960E80" w14:textId="77777777" w:rsidTr="00253183">
        <w:tc>
          <w:tcPr>
            <w:tcW w:w="156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6B4C7A0" w14:textId="77777777" w:rsidR="00B747A6" w:rsidRPr="004C20D8" w:rsidRDefault="00B747A6" w:rsidP="00253183">
            <w:pPr>
              <w:spacing w:line="240" w:lineRule="auto"/>
              <w:jc w:val="center"/>
              <w:rPr>
                <w:rFonts w:eastAsia="Times New Roman" w:cstheme="minorHAnsi"/>
                <w:sz w:val="18"/>
                <w:szCs w:val="18"/>
                <w:lang w:eastAsia="en-US"/>
              </w:rPr>
            </w:pPr>
            <w:r w:rsidRPr="004C20D8">
              <w:rPr>
                <w:rFonts w:eastAsia="Times New Roman" w:cstheme="minorHAnsi"/>
                <w:sz w:val="18"/>
                <w:szCs w:val="18"/>
                <w:lang w:eastAsia="en-US"/>
              </w:rPr>
              <w:t>CARENTE</w:t>
            </w:r>
          </w:p>
        </w:tc>
        <w:tc>
          <w:tcPr>
            <w:tcW w:w="709" w:type="dxa"/>
            <w:tcBorders>
              <w:left w:val="double" w:sz="4" w:space="0" w:color="auto"/>
              <w:right w:val="double" w:sz="4" w:space="0" w:color="auto"/>
            </w:tcBorders>
            <w:shd w:val="clear" w:color="auto" w:fill="F2F2F2" w:themeFill="background1" w:themeFillShade="F2"/>
          </w:tcPr>
          <w:p w14:paraId="405B44E1" w14:textId="77777777" w:rsidR="00B747A6" w:rsidRPr="004C20D8" w:rsidRDefault="00B747A6" w:rsidP="00253183">
            <w:pPr>
              <w:spacing w:line="240" w:lineRule="auto"/>
              <w:jc w:val="center"/>
              <w:rPr>
                <w:rFonts w:eastAsia="Times New Roman" w:cstheme="minorHAnsi"/>
                <w:b/>
                <w:lang w:eastAsia="en-US"/>
              </w:rPr>
            </w:pPr>
          </w:p>
        </w:tc>
        <w:tc>
          <w:tcPr>
            <w:tcW w:w="850" w:type="dxa"/>
            <w:tcBorders>
              <w:left w:val="double" w:sz="4" w:space="0" w:color="auto"/>
            </w:tcBorders>
            <w:shd w:val="clear" w:color="auto" w:fill="F2F2F2" w:themeFill="background1" w:themeFillShade="F2"/>
            <w:vAlign w:val="center"/>
          </w:tcPr>
          <w:p w14:paraId="086E50F8" w14:textId="77777777" w:rsidR="00B747A6" w:rsidRPr="004C20D8" w:rsidRDefault="00B747A6" w:rsidP="00253183">
            <w:pPr>
              <w:spacing w:line="240" w:lineRule="auto"/>
              <w:jc w:val="center"/>
              <w:rPr>
                <w:rFonts w:eastAsia="Times New Roman" w:cstheme="minorHAnsi"/>
                <w:b/>
                <w:lang w:eastAsia="en-US"/>
              </w:rPr>
            </w:pPr>
          </w:p>
        </w:tc>
        <w:tc>
          <w:tcPr>
            <w:tcW w:w="709" w:type="dxa"/>
            <w:shd w:val="clear" w:color="auto" w:fill="F2F2F2" w:themeFill="background1" w:themeFillShade="F2"/>
            <w:vAlign w:val="center"/>
          </w:tcPr>
          <w:p w14:paraId="0B24FCC9"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25025176"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64FBD64F" w14:textId="77777777" w:rsidR="00B747A6" w:rsidRPr="004C20D8" w:rsidRDefault="00B747A6" w:rsidP="00253183">
            <w:pPr>
              <w:spacing w:line="240" w:lineRule="auto"/>
              <w:jc w:val="center"/>
              <w:rPr>
                <w:rFonts w:eastAsia="Times New Roman" w:cstheme="minorHAnsi"/>
                <w:b/>
                <w:lang w:eastAsia="en-US"/>
              </w:rPr>
            </w:pPr>
          </w:p>
        </w:tc>
        <w:tc>
          <w:tcPr>
            <w:tcW w:w="992" w:type="dxa"/>
            <w:shd w:val="clear" w:color="auto" w:fill="F2F2F2" w:themeFill="background1" w:themeFillShade="F2"/>
            <w:vAlign w:val="center"/>
          </w:tcPr>
          <w:p w14:paraId="2C59889D"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01DAC8CE" w14:textId="77777777" w:rsidR="00B747A6" w:rsidRPr="004C20D8" w:rsidRDefault="00B747A6" w:rsidP="00253183">
            <w:pPr>
              <w:spacing w:line="240" w:lineRule="auto"/>
              <w:jc w:val="center"/>
              <w:rPr>
                <w:rFonts w:eastAsia="Times New Roman" w:cstheme="minorHAnsi"/>
                <w:b/>
                <w:lang w:eastAsia="en-US"/>
              </w:rPr>
            </w:pPr>
          </w:p>
        </w:tc>
        <w:tc>
          <w:tcPr>
            <w:tcW w:w="993" w:type="dxa"/>
            <w:shd w:val="clear" w:color="auto" w:fill="F2F2F2" w:themeFill="background1" w:themeFillShade="F2"/>
            <w:vAlign w:val="center"/>
          </w:tcPr>
          <w:p w14:paraId="41562B2D" w14:textId="77777777" w:rsidR="00B747A6" w:rsidRPr="004C20D8" w:rsidRDefault="00B747A6" w:rsidP="00253183">
            <w:pPr>
              <w:spacing w:line="240" w:lineRule="auto"/>
              <w:jc w:val="center"/>
              <w:rPr>
                <w:rFonts w:eastAsia="Times New Roman" w:cstheme="minorHAnsi"/>
                <w:b/>
                <w:lang w:eastAsia="en-US"/>
              </w:rPr>
            </w:pPr>
          </w:p>
        </w:tc>
        <w:tc>
          <w:tcPr>
            <w:tcW w:w="850" w:type="dxa"/>
            <w:shd w:val="clear" w:color="auto" w:fill="F2F2F2" w:themeFill="background1" w:themeFillShade="F2"/>
            <w:vAlign w:val="center"/>
          </w:tcPr>
          <w:p w14:paraId="21C33ADD" w14:textId="77777777" w:rsidR="00B747A6" w:rsidRPr="004C20D8" w:rsidRDefault="00B747A6" w:rsidP="00253183">
            <w:pPr>
              <w:spacing w:line="240" w:lineRule="auto"/>
              <w:jc w:val="center"/>
              <w:rPr>
                <w:rFonts w:eastAsia="Times New Roman" w:cstheme="minorHAnsi"/>
                <w:b/>
                <w:lang w:eastAsia="en-US"/>
              </w:rPr>
            </w:pPr>
          </w:p>
        </w:tc>
        <w:tc>
          <w:tcPr>
            <w:tcW w:w="851" w:type="dxa"/>
            <w:shd w:val="clear" w:color="auto" w:fill="F2F2F2" w:themeFill="background1" w:themeFillShade="F2"/>
            <w:vAlign w:val="center"/>
          </w:tcPr>
          <w:p w14:paraId="59B5EEC6" w14:textId="77777777" w:rsidR="00B747A6" w:rsidRPr="004C20D8" w:rsidRDefault="00B747A6" w:rsidP="00253183">
            <w:pPr>
              <w:spacing w:line="240" w:lineRule="auto"/>
              <w:jc w:val="center"/>
              <w:rPr>
                <w:rFonts w:eastAsia="Times New Roman" w:cstheme="minorHAnsi"/>
                <w:b/>
                <w:lang w:eastAsia="en-US"/>
              </w:rPr>
            </w:pPr>
          </w:p>
        </w:tc>
      </w:tr>
    </w:tbl>
    <w:p w14:paraId="1EB725E9" w14:textId="77777777" w:rsidR="00B747A6" w:rsidRPr="004C20D8" w:rsidRDefault="00B747A6"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6A3508BF" w14:textId="77777777" w:rsidTr="00AC63CC">
        <w:trPr>
          <w:trHeight w:val="567"/>
        </w:trPr>
        <w:tc>
          <w:tcPr>
            <w:tcW w:w="10119" w:type="dxa"/>
            <w:vAlign w:val="center"/>
          </w:tcPr>
          <w:p w14:paraId="73361436" w14:textId="77777777" w:rsidR="009756BF" w:rsidRPr="004C20D8" w:rsidRDefault="009756BF" w:rsidP="009756BF">
            <w:pPr>
              <w:jc w:val="center"/>
              <w:rPr>
                <w:rFonts w:cstheme="minorHAnsi"/>
              </w:rPr>
            </w:pPr>
          </w:p>
          <w:p w14:paraId="7CB26123" w14:textId="77777777" w:rsidR="009756BF" w:rsidRPr="004C20D8" w:rsidRDefault="009756BF" w:rsidP="009756BF">
            <w:pPr>
              <w:jc w:val="center"/>
              <w:rPr>
                <w:rFonts w:cstheme="minorHAnsi"/>
                <w:b/>
              </w:rPr>
            </w:pPr>
            <w:r w:rsidRPr="004C20D8">
              <w:rPr>
                <w:rFonts w:cstheme="minorHAnsi"/>
                <w:b/>
              </w:rPr>
              <w:t>FINALITÀ EDUCATIVE GENERALI (1)</w:t>
            </w:r>
          </w:p>
          <w:p w14:paraId="62456FED" w14:textId="77777777" w:rsidR="009756BF" w:rsidRPr="004C20D8" w:rsidRDefault="009756BF" w:rsidP="009756BF">
            <w:pPr>
              <w:rPr>
                <w:rFonts w:cstheme="minorHAnsi"/>
                <w:b/>
              </w:rPr>
            </w:pPr>
          </w:p>
          <w:p w14:paraId="1CE3CCD0" w14:textId="77777777" w:rsidR="009756BF" w:rsidRPr="004C20D8" w:rsidRDefault="009756BF" w:rsidP="009756BF">
            <w:pPr>
              <w:jc w:val="both"/>
              <w:rPr>
                <w:rFonts w:cstheme="minorHAnsi"/>
              </w:rPr>
            </w:pPr>
          </w:p>
        </w:tc>
      </w:tr>
    </w:tbl>
    <w:p w14:paraId="0F9D88A4"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04A98925" w14:textId="77777777" w:rsidTr="00AC63CC">
        <w:trPr>
          <w:trHeight w:val="567"/>
        </w:trPr>
        <w:tc>
          <w:tcPr>
            <w:tcW w:w="10119" w:type="dxa"/>
            <w:vAlign w:val="center"/>
          </w:tcPr>
          <w:p w14:paraId="298FBBB8" w14:textId="77777777" w:rsidR="009756BF" w:rsidRPr="004C20D8" w:rsidRDefault="009756BF" w:rsidP="009756BF">
            <w:pPr>
              <w:jc w:val="center"/>
              <w:rPr>
                <w:rFonts w:cstheme="minorHAnsi"/>
              </w:rPr>
            </w:pPr>
          </w:p>
          <w:p w14:paraId="0A2147E8" w14:textId="77777777" w:rsidR="009756BF" w:rsidRPr="004C20D8" w:rsidRDefault="009756BF" w:rsidP="009756BF">
            <w:pPr>
              <w:jc w:val="center"/>
              <w:rPr>
                <w:rFonts w:cstheme="minorHAnsi"/>
                <w:b/>
              </w:rPr>
            </w:pPr>
            <w:r w:rsidRPr="004C20D8">
              <w:rPr>
                <w:rFonts w:cstheme="minorHAnsi"/>
                <w:b/>
              </w:rPr>
              <w:t>OBIETTIVI GENERALI TRASVERSALI (2)</w:t>
            </w:r>
          </w:p>
          <w:p w14:paraId="39D03C64" w14:textId="77777777" w:rsidR="009756BF" w:rsidRPr="004C20D8" w:rsidRDefault="009756BF" w:rsidP="009756BF">
            <w:pPr>
              <w:jc w:val="both"/>
              <w:rPr>
                <w:rFonts w:cstheme="minorHAnsi"/>
              </w:rPr>
            </w:pPr>
          </w:p>
        </w:tc>
      </w:tr>
    </w:tbl>
    <w:p w14:paraId="76FF087C"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5E93C9F3" w14:textId="77777777" w:rsidTr="00AC63CC">
        <w:trPr>
          <w:trHeight w:val="567"/>
        </w:trPr>
        <w:tc>
          <w:tcPr>
            <w:tcW w:w="10119" w:type="dxa"/>
            <w:vAlign w:val="center"/>
          </w:tcPr>
          <w:p w14:paraId="30F57828" w14:textId="77777777" w:rsidR="009756BF" w:rsidRPr="004C20D8" w:rsidRDefault="009756BF" w:rsidP="009756BF">
            <w:pPr>
              <w:jc w:val="center"/>
              <w:rPr>
                <w:rFonts w:cstheme="minorHAnsi"/>
              </w:rPr>
            </w:pPr>
          </w:p>
          <w:p w14:paraId="540F5ACA" w14:textId="77777777" w:rsidR="009756BF" w:rsidRPr="004C20D8" w:rsidRDefault="009756BF" w:rsidP="009756BF">
            <w:pPr>
              <w:jc w:val="center"/>
              <w:rPr>
                <w:rFonts w:cstheme="minorHAnsi"/>
                <w:b/>
              </w:rPr>
            </w:pPr>
            <w:r w:rsidRPr="004C20D8">
              <w:rPr>
                <w:rFonts w:cstheme="minorHAnsi"/>
                <w:b/>
              </w:rPr>
              <w:t>OBIETTIVI COGNITIVI DELL’AREA LINGUISTICO-LETTERARIA (3)</w:t>
            </w:r>
          </w:p>
          <w:p w14:paraId="6C1AE36D" w14:textId="77777777" w:rsidR="009756BF" w:rsidRPr="004C20D8" w:rsidRDefault="009756BF" w:rsidP="009756BF">
            <w:pPr>
              <w:jc w:val="both"/>
              <w:rPr>
                <w:rFonts w:cstheme="minorHAnsi"/>
              </w:rPr>
            </w:pPr>
          </w:p>
        </w:tc>
      </w:tr>
    </w:tbl>
    <w:p w14:paraId="66B76B22"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7E6003B6" w14:textId="77777777" w:rsidTr="00AC63CC">
        <w:trPr>
          <w:trHeight w:val="567"/>
        </w:trPr>
        <w:tc>
          <w:tcPr>
            <w:tcW w:w="10119" w:type="dxa"/>
            <w:vAlign w:val="center"/>
          </w:tcPr>
          <w:p w14:paraId="2595DADC" w14:textId="77777777" w:rsidR="009756BF" w:rsidRPr="004C20D8" w:rsidRDefault="009756BF" w:rsidP="009756BF">
            <w:pPr>
              <w:jc w:val="center"/>
              <w:rPr>
                <w:rFonts w:cstheme="minorHAnsi"/>
              </w:rPr>
            </w:pPr>
          </w:p>
          <w:p w14:paraId="00F9E5CB" w14:textId="77777777" w:rsidR="009756BF" w:rsidRPr="004C20D8" w:rsidRDefault="009756BF" w:rsidP="009756BF">
            <w:pPr>
              <w:jc w:val="center"/>
              <w:rPr>
                <w:rFonts w:cstheme="minorHAnsi"/>
                <w:b/>
              </w:rPr>
            </w:pPr>
            <w:r w:rsidRPr="004C20D8">
              <w:rPr>
                <w:rFonts w:cstheme="minorHAnsi"/>
                <w:b/>
              </w:rPr>
              <w:t>OBIETTIVI COGNITIVI DELL’AREA SCIENTIFICO-MATEMATICA (3)</w:t>
            </w:r>
          </w:p>
          <w:p w14:paraId="0DF1553F" w14:textId="77777777" w:rsidR="009756BF" w:rsidRPr="004C20D8" w:rsidRDefault="009756BF" w:rsidP="009756BF">
            <w:pPr>
              <w:jc w:val="both"/>
              <w:rPr>
                <w:rFonts w:cstheme="minorHAnsi"/>
              </w:rPr>
            </w:pPr>
          </w:p>
        </w:tc>
      </w:tr>
    </w:tbl>
    <w:p w14:paraId="447B60CE" w14:textId="77777777" w:rsidR="009756BF" w:rsidRPr="004C20D8" w:rsidRDefault="009756BF" w:rsidP="009756BF">
      <w:pPr>
        <w:rPr>
          <w:rFonts w:cstheme="minorHAnsi"/>
        </w:rPr>
      </w:pPr>
    </w:p>
    <w:p w14:paraId="4C3D8E7C" w14:textId="77777777" w:rsidR="00B747A6" w:rsidRPr="004C20D8" w:rsidRDefault="00B747A6"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45BC04A0" w14:textId="77777777" w:rsidTr="00AC63CC">
        <w:trPr>
          <w:trHeight w:val="567"/>
        </w:trPr>
        <w:tc>
          <w:tcPr>
            <w:tcW w:w="10119" w:type="dxa"/>
            <w:vAlign w:val="center"/>
          </w:tcPr>
          <w:p w14:paraId="7090081B" w14:textId="77777777" w:rsidR="009756BF" w:rsidRPr="004C20D8" w:rsidRDefault="009756BF" w:rsidP="009756BF">
            <w:pPr>
              <w:jc w:val="center"/>
              <w:rPr>
                <w:rFonts w:cstheme="minorHAnsi"/>
              </w:rPr>
            </w:pPr>
          </w:p>
          <w:p w14:paraId="6093E493" w14:textId="77777777" w:rsidR="009756BF" w:rsidRPr="004C20D8" w:rsidRDefault="009756BF" w:rsidP="009756BF">
            <w:pPr>
              <w:jc w:val="center"/>
              <w:rPr>
                <w:rFonts w:cstheme="minorHAnsi"/>
                <w:b/>
              </w:rPr>
            </w:pPr>
            <w:r w:rsidRPr="004C20D8">
              <w:rPr>
                <w:rFonts w:cstheme="minorHAnsi"/>
                <w:b/>
              </w:rPr>
              <w:t>OBIETTIVI COGNITIVI DELL’AREA STORICO-FILOSOFICO-GIURIDICO (3)</w:t>
            </w:r>
          </w:p>
          <w:p w14:paraId="24B4C37B" w14:textId="77777777" w:rsidR="009756BF" w:rsidRPr="004C20D8" w:rsidRDefault="009756BF" w:rsidP="009756BF">
            <w:pPr>
              <w:jc w:val="both"/>
              <w:rPr>
                <w:rFonts w:cstheme="minorHAnsi"/>
              </w:rPr>
            </w:pPr>
          </w:p>
        </w:tc>
      </w:tr>
    </w:tbl>
    <w:p w14:paraId="590A37C7" w14:textId="77777777" w:rsidR="009756BF" w:rsidRPr="004C20D8" w:rsidRDefault="009756BF" w:rsidP="009756BF">
      <w:pPr>
        <w:rPr>
          <w:rFonts w:cstheme="minorHAnsi"/>
        </w:rPr>
      </w:pPr>
    </w:p>
    <w:tbl>
      <w:tblPr>
        <w:tblW w:w="1011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9756BF" w:rsidRPr="004C20D8" w14:paraId="7F5A9884" w14:textId="77777777" w:rsidTr="00AC63CC">
        <w:trPr>
          <w:trHeight w:val="567"/>
        </w:trPr>
        <w:tc>
          <w:tcPr>
            <w:tcW w:w="10119" w:type="dxa"/>
            <w:vAlign w:val="center"/>
          </w:tcPr>
          <w:p w14:paraId="780ABC55" w14:textId="77777777" w:rsidR="009756BF" w:rsidRPr="004C20D8" w:rsidRDefault="009756BF" w:rsidP="009756BF">
            <w:pPr>
              <w:jc w:val="center"/>
              <w:rPr>
                <w:rFonts w:cstheme="minorHAnsi"/>
              </w:rPr>
            </w:pPr>
          </w:p>
          <w:p w14:paraId="4EE8106C" w14:textId="77777777" w:rsidR="009756BF" w:rsidRPr="004C20D8" w:rsidRDefault="009756BF" w:rsidP="009756BF">
            <w:pPr>
              <w:jc w:val="center"/>
              <w:rPr>
                <w:rFonts w:cstheme="minorHAnsi"/>
                <w:b/>
              </w:rPr>
            </w:pPr>
            <w:r w:rsidRPr="004C20D8">
              <w:rPr>
                <w:rFonts w:cstheme="minorHAnsi"/>
                <w:b/>
              </w:rPr>
              <w:t>OBIETTIVI COGNITIVI DELL’AREA ARTISTICO-VISIVA-MUSICALE (3)</w:t>
            </w:r>
          </w:p>
          <w:p w14:paraId="37CAEFB4" w14:textId="77777777" w:rsidR="009756BF" w:rsidRPr="004C20D8" w:rsidRDefault="009756BF" w:rsidP="009756BF">
            <w:pPr>
              <w:jc w:val="both"/>
              <w:rPr>
                <w:rFonts w:cstheme="minorHAnsi"/>
              </w:rPr>
            </w:pPr>
          </w:p>
        </w:tc>
      </w:tr>
    </w:tbl>
    <w:p w14:paraId="5199EEC5" w14:textId="77777777" w:rsidR="009756BF" w:rsidRPr="004C20D8" w:rsidRDefault="009756BF" w:rsidP="009756BF">
      <w:pPr>
        <w:jc w:val="both"/>
        <w:rPr>
          <w:rFonts w:cstheme="minorHAnsi"/>
          <w:b/>
        </w:rPr>
      </w:pPr>
    </w:p>
    <w:p w14:paraId="1969EE49" w14:textId="77777777" w:rsidR="00253183" w:rsidRPr="004C20D8" w:rsidRDefault="00253183" w:rsidP="00253183">
      <w:pPr>
        <w:spacing w:after="0"/>
        <w:jc w:val="both"/>
        <w:rPr>
          <w:rFonts w:cstheme="minorHAnsi"/>
          <w:b/>
        </w:rPr>
      </w:pPr>
      <w:r w:rsidRPr="004C20D8">
        <w:rPr>
          <w:rFonts w:cstheme="minorHAnsi"/>
          <w:b/>
        </w:rPr>
        <w:t>Metodologie e Strumenti:</w:t>
      </w:r>
    </w:p>
    <w:tbl>
      <w:tblPr>
        <w:tblStyle w:val="Grigliatabella"/>
        <w:tblW w:w="10252" w:type="dxa"/>
        <w:tblInd w:w="-586" w:type="dxa"/>
        <w:tblLook w:val="04A0" w:firstRow="1" w:lastRow="0" w:firstColumn="1" w:lastColumn="0" w:noHBand="0" w:noVBand="1"/>
      </w:tblPr>
      <w:tblGrid>
        <w:gridCol w:w="10252"/>
      </w:tblGrid>
      <w:tr w:rsidR="00253183" w:rsidRPr="004C20D8" w14:paraId="0FA7A9F4" w14:textId="77777777" w:rsidTr="00253183">
        <w:trPr>
          <w:trHeight w:val="297"/>
        </w:trPr>
        <w:tc>
          <w:tcPr>
            <w:tcW w:w="10252" w:type="dxa"/>
          </w:tcPr>
          <w:p w14:paraId="0FE71D85" w14:textId="77777777" w:rsidR="00253183" w:rsidRPr="004C20D8" w:rsidRDefault="00253183" w:rsidP="00253183">
            <w:pPr>
              <w:spacing w:line="0" w:lineRule="atLeast"/>
              <w:ind w:left="120"/>
              <w:jc w:val="center"/>
              <w:rPr>
                <w:rFonts w:cstheme="minorHAnsi"/>
                <w:b/>
              </w:rPr>
            </w:pPr>
            <w:r w:rsidRPr="004C20D8">
              <w:rPr>
                <w:rFonts w:cstheme="minorHAnsi"/>
                <w:b/>
              </w:rPr>
              <w:t>METODOLOGIE, MEZZI E STRUMENTI</w:t>
            </w:r>
          </w:p>
          <w:p w14:paraId="3064373B" w14:textId="77777777" w:rsidR="00253183" w:rsidRPr="004C20D8" w:rsidRDefault="00253183" w:rsidP="00253183">
            <w:pPr>
              <w:spacing w:line="0" w:lineRule="atLeast"/>
              <w:ind w:left="120"/>
              <w:jc w:val="center"/>
              <w:rPr>
                <w:rFonts w:cstheme="minorHAnsi"/>
                <w:b/>
              </w:rPr>
            </w:pPr>
            <w:r w:rsidRPr="004C20D8">
              <w:rPr>
                <w:rFonts w:cstheme="minorHAnsi"/>
                <w:b/>
                <w:color w:val="FF0000"/>
              </w:rPr>
              <w:t>lasciare solo le voci che interessano</w:t>
            </w:r>
          </w:p>
        </w:tc>
      </w:tr>
      <w:tr w:rsidR="00253183" w:rsidRPr="004C20D8" w14:paraId="29C8075A" w14:textId="77777777" w:rsidTr="00253183">
        <w:trPr>
          <w:trHeight w:val="1449"/>
        </w:trPr>
        <w:tc>
          <w:tcPr>
            <w:tcW w:w="10252" w:type="dxa"/>
          </w:tcPr>
          <w:tbl>
            <w:tblPr>
              <w:tblW w:w="980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67"/>
              <w:gridCol w:w="888"/>
              <w:gridCol w:w="4552"/>
            </w:tblGrid>
            <w:tr w:rsidR="00253183" w:rsidRPr="004C20D8" w14:paraId="4CCE097B" w14:textId="77777777" w:rsidTr="00253183">
              <w:trPr>
                <w:trHeight w:val="304"/>
              </w:trPr>
              <w:tc>
                <w:tcPr>
                  <w:tcW w:w="4367" w:type="dxa"/>
                  <w:tcBorders>
                    <w:top w:val="single" w:sz="6" w:space="0" w:color="auto"/>
                    <w:left w:val="single" w:sz="6" w:space="0" w:color="auto"/>
                    <w:bottom w:val="single" w:sz="6" w:space="0" w:color="auto"/>
                    <w:right w:val="single" w:sz="6" w:space="0" w:color="auto"/>
                  </w:tcBorders>
                </w:tcPr>
                <w:p w14:paraId="2E2FAF1D" w14:textId="77777777" w:rsidR="00253183" w:rsidRPr="004C20D8" w:rsidRDefault="00253183" w:rsidP="00253183">
                  <w:pPr>
                    <w:pStyle w:val="Intestazione"/>
                    <w:numPr>
                      <w:ilvl w:val="12"/>
                      <w:numId w:val="0"/>
                    </w:numPr>
                    <w:tabs>
                      <w:tab w:val="left" w:pos="708"/>
                    </w:tabs>
                    <w:jc w:val="center"/>
                    <w:rPr>
                      <w:rFonts w:cstheme="minorHAnsi"/>
                      <w:caps/>
                    </w:rPr>
                  </w:pPr>
                  <w:r w:rsidRPr="004C20D8">
                    <w:rPr>
                      <w:rFonts w:cstheme="minorHAnsi"/>
                      <w:caps/>
                    </w:rPr>
                    <w:t>metodi</w:t>
                  </w:r>
                </w:p>
              </w:tc>
              <w:tc>
                <w:tcPr>
                  <w:tcW w:w="888" w:type="dxa"/>
                  <w:tcBorders>
                    <w:top w:val="nil"/>
                    <w:left w:val="single" w:sz="6" w:space="0" w:color="auto"/>
                    <w:bottom w:val="nil"/>
                    <w:right w:val="single" w:sz="6" w:space="0" w:color="auto"/>
                  </w:tcBorders>
                </w:tcPr>
                <w:p w14:paraId="765DAB39" w14:textId="77777777" w:rsidR="00253183" w:rsidRPr="004C20D8" w:rsidRDefault="00253183" w:rsidP="00253183">
                  <w:pPr>
                    <w:pStyle w:val="Intestazione"/>
                    <w:numPr>
                      <w:ilvl w:val="12"/>
                      <w:numId w:val="0"/>
                    </w:numPr>
                    <w:tabs>
                      <w:tab w:val="left" w:pos="708"/>
                    </w:tabs>
                    <w:jc w:val="center"/>
                    <w:rPr>
                      <w:rFonts w:cstheme="minorHAnsi"/>
                      <w:caps/>
                    </w:rPr>
                  </w:pPr>
                </w:p>
              </w:tc>
              <w:tc>
                <w:tcPr>
                  <w:tcW w:w="4552" w:type="dxa"/>
                  <w:tcBorders>
                    <w:top w:val="single" w:sz="6" w:space="0" w:color="auto"/>
                    <w:left w:val="single" w:sz="6" w:space="0" w:color="auto"/>
                    <w:bottom w:val="single" w:sz="6" w:space="0" w:color="auto"/>
                    <w:right w:val="single" w:sz="6" w:space="0" w:color="auto"/>
                  </w:tcBorders>
                </w:tcPr>
                <w:p w14:paraId="027E92B0" w14:textId="77777777" w:rsidR="00253183" w:rsidRPr="004C20D8" w:rsidRDefault="00253183" w:rsidP="00253183">
                  <w:pPr>
                    <w:pStyle w:val="Intestazione"/>
                    <w:numPr>
                      <w:ilvl w:val="12"/>
                      <w:numId w:val="0"/>
                    </w:numPr>
                    <w:tabs>
                      <w:tab w:val="left" w:pos="708"/>
                    </w:tabs>
                    <w:jc w:val="center"/>
                    <w:rPr>
                      <w:rFonts w:cstheme="minorHAnsi"/>
                      <w:caps/>
                    </w:rPr>
                  </w:pPr>
                  <w:r w:rsidRPr="004C20D8">
                    <w:rPr>
                      <w:rFonts w:cstheme="minorHAnsi"/>
                      <w:caps/>
                    </w:rPr>
                    <w:t>Mezzi e strumenti</w:t>
                  </w:r>
                </w:p>
              </w:tc>
            </w:tr>
            <w:tr w:rsidR="00253183" w:rsidRPr="004C20D8" w14:paraId="4EA9586A" w14:textId="77777777" w:rsidTr="00253183">
              <w:trPr>
                <w:trHeight w:val="3084"/>
              </w:trPr>
              <w:tc>
                <w:tcPr>
                  <w:tcW w:w="4367" w:type="dxa"/>
                  <w:tcBorders>
                    <w:top w:val="single" w:sz="6" w:space="0" w:color="auto"/>
                    <w:left w:val="single" w:sz="6" w:space="0" w:color="auto"/>
                    <w:bottom w:val="single" w:sz="6" w:space="0" w:color="auto"/>
                    <w:right w:val="single" w:sz="6" w:space="0" w:color="auto"/>
                  </w:tcBorders>
                </w:tcPr>
                <w:p w14:paraId="174E9F96"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 xml:space="preserve">lezione frontale e/o </w:t>
                  </w:r>
                  <w:r w:rsidRPr="00A46FD2">
                    <w:rPr>
                      <w:rFonts w:cstheme="minorHAnsi"/>
                    </w:rPr>
                    <w:t>partecipata</w:t>
                  </w:r>
                </w:p>
                <w:p w14:paraId="3E4CF730"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lavoro del gruppo classe coordinato dal docente</w:t>
                  </w:r>
                </w:p>
                <w:p w14:paraId="29B3C109"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cooperative learning</w:t>
                  </w:r>
                </w:p>
                <w:p w14:paraId="70012C84"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proofErr w:type="spellStart"/>
                  <w:r w:rsidRPr="00A46FD2">
                    <w:rPr>
                      <w:rFonts w:cstheme="minorHAnsi"/>
                    </w:rPr>
                    <w:t>problem</w:t>
                  </w:r>
                  <w:proofErr w:type="spellEnd"/>
                  <w:r w:rsidRPr="00A46FD2">
                    <w:rPr>
                      <w:rFonts w:cstheme="minorHAnsi"/>
                    </w:rPr>
                    <w:t xml:space="preserve"> solving</w:t>
                  </w:r>
                </w:p>
                <w:p w14:paraId="7815B145" w14:textId="77777777" w:rsidR="00253183" w:rsidRPr="004C20D8" w:rsidRDefault="00253183" w:rsidP="00253183">
                  <w:pPr>
                    <w:pStyle w:val="Intestazione"/>
                    <w:numPr>
                      <w:ilvl w:val="0"/>
                      <w:numId w:val="19"/>
                    </w:numPr>
                    <w:overflowPunct w:val="0"/>
                    <w:autoSpaceDE w:val="0"/>
                    <w:autoSpaceDN w:val="0"/>
                    <w:adjustRightInd w:val="0"/>
                    <w:rPr>
                      <w:rFonts w:cstheme="minorHAnsi"/>
                      <w:b/>
                    </w:rPr>
                  </w:pPr>
                  <w:r w:rsidRPr="004C20D8">
                    <w:rPr>
                      <w:rFonts w:cstheme="minorHAnsi"/>
                    </w:rPr>
                    <w:t>conversazione e discussione guidata</w:t>
                  </w:r>
                </w:p>
                <w:p w14:paraId="733EA4DE" w14:textId="77777777" w:rsidR="00253183" w:rsidRPr="004C20D8" w:rsidRDefault="00253183" w:rsidP="00253183">
                  <w:pPr>
                    <w:pStyle w:val="Intestazione"/>
                    <w:numPr>
                      <w:ilvl w:val="0"/>
                      <w:numId w:val="19"/>
                    </w:numPr>
                    <w:overflowPunct w:val="0"/>
                    <w:autoSpaceDE w:val="0"/>
                    <w:autoSpaceDN w:val="0"/>
                    <w:adjustRightInd w:val="0"/>
                    <w:rPr>
                      <w:rFonts w:cstheme="minorHAnsi"/>
                      <w:b/>
                    </w:rPr>
                  </w:pPr>
                  <w:r w:rsidRPr="004C20D8">
                    <w:rPr>
                      <w:rFonts w:cstheme="minorHAnsi"/>
                    </w:rPr>
                    <w:t>attività laboratoriali</w:t>
                  </w:r>
                </w:p>
                <w:p w14:paraId="4547BBC7" w14:textId="77777777" w:rsidR="00253183" w:rsidRPr="004C20D8" w:rsidRDefault="00253183" w:rsidP="00253183">
                  <w:pPr>
                    <w:pStyle w:val="Intestazione"/>
                    <w:numPr>
                      <w:ilvl w:val="0"/>
                      <w:numId w:val="19"/>
                    </w:numPr>
                    <w:overflowPunct w:val="0"/>
                    <w:autoSpaceDE w:val="0"/>
                    <w:autoSpaceDN w:val="0"/>
                    <w:adjustRightInd w:val="0"/>
                    <w:rPr>
                      <w:rFonts w:cstheme="minorHAnsi"/>
                      <w:b/>
                    </w:rPr>
                  </w:pPr>
                  <w:r w:rsidRPr="004C20D8">
                    <w:rPr>
                      <w:rFonts w:cstheme="minorHAnsi"/>
                    </w:rPr>
                    <w:t>ricerche e lavori individuali</w:t>
                  </w:r>
                </w:p>
                <w:p w14:paraId="6BFBA71E" w14:textId="77777777" w:rsidR="00253183" w:rsidRPr="004C20D8" w:rsidRDefault="00253183" w:rsidP="00253183">
                  <w:pPr>
                    <w:pStyle w:val="Intestazione"/>
                    <w:numPr>
                      <w:ilvl w:val="0"/>
                      <w:numId w:val="19"/>
                    </w:numPr>
                    <w:overflowPunct w:val="0"/>
                    <w:autoSpaceDE w:val="0"/>
                    <w:autoSpaceDN w:val="0"/>
                    <w:adjustRightInd w:val="0"/>
                    <w:rPr>
                      <w:rFonts w:cstheme="minorHAnsi"/>
                      <w:b/>
                    </w:rPr>
                  </w:pPr>
                  <w:proofErr w:type="spellStart"/>
                  <w:r w:rsidRPr="004C20D8">
                    <w:rPr>
                      <w:rFonts w:cstheme="minorHAnsi"/>
                    </w:rPr>
                    <w:t>flipped</w:t>
                  </w:r>
                  <w:proofErr w:type="spellEnd"/>
                  <w:r w:rsidRPr="004C20D8">
                    <w:rPr>
                      <w:rFonts w:cstheme="minorHAnsi"/>
                    </w:rPr>
                    <w:t xml:space="preserve"> </w:t>
                  </w:r>
                  <w:proofErr w:type="spellStart"/>
                  <w:r w:rsidRPr="004C20D8">
                    <w:rPr>
                      <w:rFonts w:cstheme="minorHAnsi"/>
                    </w:rPr>
                    <w:t>classroom</w:t>
                  </w:r>
                  <w:proofErr w:type="spellEnd"/>
                </w:p>
                <w:p w14:paraId="30472455"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 xml:space="preserve">tutoring o educazione tra pari </w:t>
                  </w:r>
                </w:p>
                <w:p w14:paraId="3449A33A" w14:textId="77777777" w:rsidR="00253183" w:rsidRPr="004C20D8" w:rsidRDefault="00253183" w:rsidP="00253183">
                  <w:pPr>
                    <w:spacing w:line="0" w:lineRule="atLeast"/>
                    <w:ind w:left="1480"/>
                    <w:rPr>
                      <w:rFonts w:cstheme="minorHAnsi"/>
                      <w:b/>
                    </w:rPr>
                  </w:pPr>
                </w:p>
              </w:tc>
              <w:tc>
                <w:tcPr>
                  <w:tcW w:w="888" w:type="dxa"/>
                  <w:tcBorders>
                    <w:top w:val="nil"/>
                    <w:left w:val="single" w:sz="6" w:space="0" w:color="auto"/>
                    <w:bottom w:val="nil"/>
                    <w:right w:val="single" w:sz="6" w:space="0" w:color="auto"/>
                  </w:tcBorders>
                </w:tcPr>
                <w:p w14:paraId="0807B374" w14:textId="77777777" w:rsidR="00253183" w:rsidRPr="004C20D8" w:rsidRDefault="00253183" w:rsidP="00253183">
                  <w:pPr>
                    <w:pStyle w:val="Intestazione"/>
                    <w:numPr>
                      <w:ilvl w:val="12"/>
                      <w:numId w:val="0"/>
                    </w:numPr>
                    <w:tabs>
                      <w:tab w:val="left" w:pos="708"/>
                    </w:tabs>
                    <w:rPr>
                      <w:rFonts w:cstheme="minorHAnsi"/>
                    </w:rPr>
                  </w:pPr>
                </w:p>
              </w:tc>
              <w:tc>
                <w:tcPr>
                  <w:tcW w:w="4552" w:type="dxa"/>
                  <w:tcBorders>
                    <w:top w:val="single" w:sz="6" w:space="0" w:color="auto"/>
                    <w:left w:val="single" w:sz="6" w:space="0" w:color="auto"/>
                    <w:bottom w:val="single" w:sz="6" w:space="0" w:color="auto"/>
                    <w:right w:val="single" w:sz="6" w:space="0" w:color="auto"/>
                  </w:tcBorders>
                </w:tcPr>
                <w:p w14:paraId="2A7C1247"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libri di testo – libri digitali</w:t>
                  </w:r>
                </w:p>
                <w:p w14:paraId="74D5FCEA"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testi didattici di supporto</w:t>
                  </w:r>
                </w:p>
                <w:p w14:paraId="50549604"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riviste specialistiche</w:t>
                  </w:r>
                </w:p>
                <w:p w14:paraId="580BFEC7"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siti dedicati</w:t>
                  </w:r>
                </w:p>
                <w:p w14:paraId="5F3A04A3"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quotidiani</w:t>
                  </w:r>
                </w:p>
                <w:p w14:paraId="4FD0D414"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mappe concettuali</w:t>
                  </w:r>
                </w:p>
                <w:p w14:paraId="1964EE91"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materiale vario fornito dal docente</w:t>
                  </w:r>
                </w:p>
                <w:p w14:paraId="5020E859"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esperimenti in laboratorio</w:t>
                  </w:r>
                </w:p>
                <w:p w14:paraId="197E769A"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cd e dvd</w:t>
                  </w:r>
                </w:p>
                <w:p w14:paraId="2398A460"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LIM</w:t>
                  </w:r>
                </w:p>
                <w:p w14:paraId="31E6B3B8" w14:textId="77777777" w:rsidR="00253183" w:rsidRPr="00A46FD2"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uscite sul territorio/visite guidate</w:t>
                  </w:r>
                </w:p>
                <w:p w14:paraId="7A896033"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A46FD2">
                    <w:rPr>
                      <w:rFonts w:cstheme="minorHAnsi"/>
                    </w:rPr>
                    <w:t xml:space="preserve">Didattica </w:t>
                  </w:r>
                  <w:proofErr w:type="gramStart"/>
                  <w:r w:rsidRPr="00A46FD2">
                    <w:rPr>
                      <w:rFonts w:cstheme="minorHAnsi"/>
                    </w:rPr>
                    <w:t>Digitale</w:t>
                  </w:r>
                  <w:r w:rsidRPr="004C20D8">
                    <w:rPr>
                      <w:rFonts w:cstheme="minorHAnsi"/>
                    </w:rPr>
                    <w:t xml:space="preserve">  -</w:t>
                  </w:r>
                  <w:proofErr w:type="gramEnd"/>
                  <w:r w:rsidRPr="004C20D8">
                    <w:rPr>
                      <w:rFonts w:cstheme="minorHAnsi"/>
                    </w:rPr>
                    <w:t xml:space="preserve"> Registro Archimede</w:t>
                  </w:r>
                </w:p>
                <w:p w14:paraId="033C73E0"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laboratori</w:t>
                  </w:r>
                </w:p>
                <w:p w14:paraId="413608DB" w14:textId="77777777" w:rsidR="00253183" w:rsidRPr="004C20D8" w:rsidRDefault="00253183" w:rsidP="00253183">
                  <w:pPr>
                    <w:pStyle w:val="Intestazione"/>
                    <w:numPr>
                      <w:ilvl w:val="0"/>
                      <w:numId w:val="19"/>
                    </w:numPr>
                    <w:overflowPunct w:val="0"/>
                    <w:autoSpaceDE w:val="0"/>
                    <w:autoSpaceDN w:val="0"/>
                    <w:adjustRightInd w:val="0"/>
                    <w:rPr>
                      <w:rFonts w:cstheme="minorHAnsi"/>
                    </w:rPr>
                  </w:pPr>
                  <w:r w:rsidRPr="004C20D8">
                    <w:rPr>
                      <w:rFonts w:cstheme="minorHAnsi"/>
                    </w:rPr>
                    <w:t>biblioteca</w:t>
                  </w:r>
                </w:p>
                <w:p w14:paraId="50FE810B" w14:textId="77777777" w:rsidR="00253183" w:rsidRPr="004C20D8" w:rsidRDefault="00253183" w:rsidP="00253183">
                  <w:pPr>
                    <w:pStyle w:val="Intestazione"/>
                    <w:overflowPunct w:val="0"/>
                    <w:autoSpaceDE w:val="0"/>
                    <w:autoSpaceDN w:val="0"/>
                    <w:adjustRightInd w:val="0"/>
                    <w:rPr>
                      <w:rFonts w:cstheme="minorHAnsi"/>
                      <w:sz w:val="16"/>
                      <w:szCs w:val="16"/>
                    </w:rPr>
                  </w:pPr>
                </w:p>
              </w:tc>
            </w:tr>
          </w:tbl>
          <w:p w14:paraId="51B1B70B" w14:textId="77777777" w:rsidR="00253183" w:rsidRPr="004C20D8" w:rsidRDefault="00253183" w:rsidP="00253183">
            <w:pPr>
              <w:rPr>
                <w:rFonts w:cstheme="minorHAnsi"/>
              </w:rPr>
            </w:pPr>
          </w:p>
        </w:tc>
      </w:tr>
    </w:tbl>
    <w:p w14:paraId="79CEBFD0" w14:textId="77777777" w:rsidR="009756BF" w:rsidRDefault="009756BF" w:rsidP="009756BF">
      <w:pPr>
        <w:jc w:val="both"/>
        <w:rPr>
          <w:rFonts w:cstheme="minorHAnsi"/>
          <w:b/>
        </w:rPr>
      </w:pPr>
    </w:p>
    <w:p w14:paraId="0BA190A4" w14:textId="77777777" w:rsidR="00253183" w:rsidRPr="004C20D8" w:rsidRDefault="00253183" w:rsidP="00253183">
      <w:pPr>
        <w:jc w:val="center"/>
        <w:rPr>
          <w:rFonts w:cstheme="minorHAnsi"/>
          <w:b/>
        </w:rPr>
      </w:pPr>
      <w:r w:rsidRPr="004C20D8">
        <w:rPr>
          <w:rFonts w:cstheme="minorHAnsi"/>
          <w:b/>
        </w:rPr>
        <w:t>Piano di inclusione</w:t>
      </w:r>
    </w:p>
    <w:tbl>
      <w:tblPr>
        <w:tblStyle w:val="Grigliatabella"/>
        <w:tblW w:w="10119" w:type="dxa"/>
        <w:tblInd w:w="-513" w:type="dxa"/>
        <w:tblLayout w:type="fixed"/>
        <w:tblLook w:val="04A0" w:firstRow="1" w:lastRow="0" w:firstColumn="1" w:lastColumn="0" w:noHBand="0" w:noVBand="1"/>
      </w:tblPr>
      <w:tblGrid>
        <w:gridCol w:w="10119"/>
      </w:tblGrid>
      <w:tr w:rsidR="00253183" w:rsidRPr="004C20D8" w14:paraId="55D747B5" w14:textId="77777777" w:rsidTr="00253183">
        <w:trPr>
          <w:trHeight w:val="567"/>
        </w:trPr>
        <w:tc>
          <w:tcPr>
            <w:tcW w:w="10119" w:type="dxa"/>
            <w:vAlign w:val="center"/>
          </w:tcPr>
          <w:p w14:paraId="5B30B008" w14:textId="5D6A00BC" w:rsidR="00253183" w:rsidRPr="004C20D8" w:rsidRDefault="00253183" w:rsidP="00253183">
            <w:pPr>
              <w:jc w:val="both"/>
              <w:rPr>
                <w:rFonts w:cstheme="minorHAnsi"/>
              </w:rPr>
            </w:pPr>
            <w:r w:rsidRPr="004C20D8">
              <w:rPr>
                <w:rFonts w:cstheme="minorHAnsi"/>
              </w:rPr>
              <w:t xml:space="preserve">I Docenti della classe individuano gli studenti e delle studentesse con BES sulla base di specifica documentazione acquisita agli atti (registro Archimede- Documenti della classe) ovvero di osservazioni oggettive. </w:t>
            </w:r>
          </w:p>
          <w:p w14:paraId="75DDFA7F" w14:textId="77777777" w:rsidR="00253183" w:rsidRPr="004C20D8" w:rsidRDefault="00253183" w:rsidP="00253183">
            <w:pPr>
              <w:jc w:val="both"/>
              <w:rPr>
                <w:rFonts w:cstheme="minorHAnsi"/>
              </w:rPr>
            </w:pPr>
            <w:r w:rsidRPr="004C20D8">
              <w:rPr>
                <w:rFonts w:cstheme="minorHAnsi"/>
              </w:rPr>
              <w:lastRenderedPageBreak/>
              <w:sym w:font="Symbol" w:char="F0B7"/>
            </w:r>
            <w:r w:rsidRPr="004C20D8">
              <w:rPr>
                <w:rFonts w:cstheme="minorHAnsi"/>
              </w:rPr>
              <w:t xml:space="preserve"> Individuano in quali casi sia opportuna e necessaria l'adozione di una personalizzazione della didattica ed eventualmente l’uso di misure compensative o dispensative. </w:t>
            </w:r>
          </w:p>
          <w:p w14:paraId="5FDFC0F0" w14:textId="77777777" w:rsidR="00253183" w:rsidRPr="004C20D8" w:rsidRDefault="00253183" w:rsidP="00253183">
            <w:pPr>
              <w:jc w:val="both"/>
              <w:rPr>
                <w:rFonts w:cstheme="minorHAnsi"/>
              </w:rPr>
            </w:pPr>
            <w:r w:rsidRPr="004C20D8">
              <w:rPr>
                <w:rFonts w:cstheme="minorHAnsi"/>
              </w:rPr>
              <w:sym w:font="Symbol" w:char="F0B7"/>
            </w:r>
            <w:r w:rsidRPr="004C20D8">
              <w:rPr>
                <w:rFonts w:cstheme="minorHAnsi"/>
              </w:rPr>
              <w:t xml:space="preserve"> L’osservazione dei Consigli di classe, per quanto concerne i BES di tipo socio-economico e culturale, sarà sottoposta ad eventuale verifica da parte degli operatori dei servizi sociali.</w:t>
            </w:r>
          </w:p>
          <w:p w14:paraId="25F9991F" w14:textId="77777777" w:rsidR="00253183" w:rsidRPr="004C20D8" w:rsidRDefault="00253183" w:rsidP="00253183">
            <w:pPr>
              <w:jc w:val="both"/>
              <w:rPr>
                <w:rFonts w:cstheme="minorHAnsi"/>
              </w:rPr>
            </w:pPr>
            <w:r w:rsidRPr="004C20D8">
              <w:rPr>
                <w:rFonts w:cstheme="minorHAnsi"/>
              </w:rPr>
              <w:t xml:space="preserve"> </w:t>
            </w:r>
            <w:r w:rsidRPr="004C20D8">
              <w:rPr>
                <w:rFonts w:cstheme="minorHAnsi"/>
              </w:rPr>
              <w:sym w:font="Symbol" w:char="F0B7"/>
            </w:r>
            <w:r w:rsidRPr="004C20D8">
              <w:rPr>
                <w:rFonts w:cstheme="minorHAnsi"/>
              </w:rPr>
              <w:t xml:space="preserve"> Le decisioni del Consiglio di classe, presieduto dal Dirigente Scolastico, basate su osservazioni e considerazioni psicopedagogiche e didattiche saranno ritenute comunque valide nel solo interesse degli studenti. </w:t>
            </w:r>
          </w:p>
          <w:p w14:paraId="7373FD3F" w14:textId="77777777" w:rsidR="00253183" w:rsidRPr="004C20D8" w:rsidRDefault="00253183" w:rsidP="00253183">
            <w:pPr>
              <w:jc w:val="both"/>
              <w:rPr>
                <w:rFonts w:cstheme="minorHAnsi"/>
              </w:rPr>
            </w:pPr>
            <w:r w:rsidRPr="004C20D8">
              <w:rPr>
                <w:rFonts w:cstheme="minorHAnsi"/>
              </w:rPr>
              <w:sym w:font="Symbol" w:char="F0B7"/>
            </w:r>
            <w:r w:rsidRPr="004C20D8">
              <w:rPr>
                <w:rFonts w:cstheme="minorHAnsi"/>
              </w:rPr>
              <w:t xml:space="preserve"> Elaborano, attivano e verificano i PDP per DSA e BES. Condividono i PDP con gli studenti e le famiglie. </w:t>
            </w:r>
          </w:p>
          <w:p w14:paraId="43C74290" w14:textId="1EE18F95" w:rsidR="00253183" w:rsidRDefault="00253183" w:rsidP="00253183">
            <w:pPr>
              <w:jc w:val="both"/>
              <w:rPr>
                <w:rFonts w:cstheme="minorHAnsi"/>
              </w:rPr>
            </w:pPr>
            <w:r w:rsidRPr="004C20D8">
              <w:rPr>
                <w:rFonts w:cstheme="minorHAnsi"/>
              </w:rPr>
              <w:sym w:font="Symbol" w:char="F0B7"/>
            </w:r>
            <w:r w:rsidRPr="004C20D8">
              <w:rPr>
                <w:rFonts w:cstheme="minorHAnsi"/>
              </w:rPr>
              <w:t xml:space="preserve"> Superano, specialmente negli interventi personalizzati, il livello disciplinare di insegnamento al fine di organizzare l’unitarietà dell’insegnamento/apprendimento basato sui contenuti irrinunciabili e lo sviluppo/consolidamento delle competenze di base utili all’orientamento personale e sociale.</w:t>
            </w:r>
          </w:p>
          <w:p w14:paraId="15DF7633" w14:textId="77777777" w:rsidR="00C91A75" w:rsidRPr="00C12CB7" w:rsidRDefault="00C91A75" w:rsidP="00C91A75">
            <w:pPr>
              <w:jc w:val="both"/>
              <w:rPr>
                <w:rFonts w:cstheme="minorHAnsi"/>
              </w:rPr>
            </w:pPr>
            <w:r w:rsidRPr="00C12CB7">
              <w:rPr>
                <w:rFonts w:cstheme="minorHAnsi"/>
              </w:rPr>
              <w:t>L’osservazione dei Consigli di classe, per quanto concerne i BES di tipo socio-economico e culturale, sarà sottoposta ad eventuale verifica da parte degli operatori dei servizi sociali.</w:t>
            </w:r>
          </w:p>
          <w:p w14:paraId="25B3F42F" w14:textId="77777777" w:rsidR="00C91A75" w:rsidRPr="00C12CB7" w:rsidRDefault="00C91A75" w:rsidP="00C91A75">
            <w:pPr>
              <w:jc w:val="both"/>
              <w:rPr>
                <w:rFonts w:cstheme="minorHAnsi"/>
              </w:rPr>
            </w:pPr>
            <w:r w:rsidRPr="00C12CB7">
              <w:rPr>
                <w:rFonts w:cstheme="minorHAnsi"/>
              </w:rPr>
              <w:t xml:space="preserve">Le decisioni del Consiglio di classe, presieduto dal Dirigente Scolastico, basate su osservazioni e considerazioni psicopedagogiche e didattiche saranno ritenute comunque valide nel solo interesse degli studenti. </w:t>
            </w:r>
          </w:p>
          <w:p w14:paraId="4E515EB6" w14:textId="77777777" w:rsidR="00C015A3" w:rsidRPr="00C015A3" w:rsidRDefault="00C015A3" w:rsidP="00C015A3">
            <w:pPr>
              <w:jc w:val="both"/>
              <w:rPr>
                <w:rFonts w:cstheme="minorHAnsi"/>
              </w:rPr>
            </w:pPr>
            <w:proofErr w:type="gramStart"/>
            <w:r w:rsidRPr="00C015A3">
              <w:rPr>
                <w:rFonts w:cstheme="minorHAnsi"/>
              </w:rPr>
              <w:t>Il  G.L.O.</w:t>
            </w:r>
            <w:proofErr w:type="gramEnd"/>
            <w:r w:rsidRPr="00C015A3">
              <w:rPr>
                <w:rFonts w:cstheme="minorHAnsi"/>
              </w:rPr>
              <w:t xml:space="preserve"> compilerà il nuovo modello di PEI (Decreto ministeriale n. 153 del 1° agosto 2023) per gli studenti con disabilità che seguono:  </w:t>
            </w:r>
          </w:p>
          <w:p w14:paraId="22AB4223" w14:textId="77777777" w:rsidR="00C015A3" w:rsidRPr="00C015A3" w:rsidRDefault="00C015A3" w:rsidP="00C015A3">
            <w:pPr>
              <w:pStyle w:val="Paragrafoelenco"/>
              <w:numPr>
                <w:ilvl w:val="0"/>
                <w:numId w:val="28"/>
              </w:numPr>
              <w:jc w:val="both"/>
              <w:rPr>
                <w:rFonts w:eastAsiaTheme="minorHAnsi" w:cstheme="minorHAnsi"/>
              </w:rPr>
            </w:pPr>
            <w:r w:rsidRPr="00C015A3">
              <w:rPr>
                <w:rFonts w:eastAsiaTheme="minorHAnsi" w:cstheme="minorHAnsi"/>
              </w:rPr>
              <w:t xml:space="preserve">il </w:t>
            </w:r>
            <w:r w:rsidRPr="00A46FD2">
              <w:rPr>
                <w:rFonts w:eastAsiaTheme="minorHAnsi" w:cstheme="minorHAnsi"/>
                <w:b/>
              </w:rPr>
              <w:t>percorso A,</w:t>
            </w:r>
            <w:r w:rsidRPr="00C015A3">
              <w:rPr>
                <w:rFonts w:eastAsiaTheme="minorHAnsi" w:cstheme="minorHAnsi"/>
              </w:rPr>
              <w:t xml:space="preserve"> ovvero, la progettazione didattica della classe con gli stessi criteri di valutazione </w:t>
            </w:r>
          </w:p>
          <w:p w14:paraId="1F150046" w14:textId="77777777" w:rsidR="00C015A3" w:rsidRPr="00C015A3" w:rsidRDefault="00C015A3" w:rsidP="00C015A3">
            <w:pPr>
              <w:pStyle w:val="Paragrafoelenco"/>
              <w:numPr>
                <w:ilvl w:val="0"/>
                <w:numId w:val="28"/>
              </w:numPr>
              <w:jc w:val="both"/>
              <w:rPr>
                <w:rFonts w:eastAsiaTheme="minorHAnsi" w:cstheme="minorHAnsi"/>
              </w:rPr>
            </w:pPr>
            <w:r w:rsidRPr="00C015A3">
              <w:rPr>
                <w:rFonts w:eastAsiaTheme="minorHAnsi" w:cstheme="minorHAnsi"/>
              </w:rPr>
              <w:t xml:space="preserve">il </w:t>
            </w:r>
            <w:r w:rsidRPr="00A46FD2">
              <w:rPr>
                <w:rFonts w:eastAsiaTheme="minorHAnsi" w:cstheme="minorHAnsi"/>
                <w:b/>
              </w:rPr>
              <w:t>percorso B</w:t>
            </w:r>
            <w:r w:rsidRPr="00C015A3">
              <w:rPr>
                <w:rFonts w:eastAsiaTheme="minorHAnsi" w:cstheme="minorHAnsi"/>
              </w:rPr>
              <w:t xml:space="preserve">, ovvero, rispetto alla progettazione didattica della classe sono </w:t>
            </w:r>
            <w:proofErr w:type="gramStart"/>
            <w:r w:rsidRPr="00C015A3">
              <w:rPr>
                <w:rFonts w:eastAsiaTheme="minorHAnsi" w:cstheme="minorHAnsi"/>
              </w:rPr>
              <w:t>applicate  personalizzazione</w:t>
            </w:r>
            <w:proofErr w:type="gramEnd"/>
            <w:r w:rsidRPr="00C015A3">
              <w:rPr>
                <w:rFonts w:eastAsiaTheme="minorHAnsi" w:cstheme="minorHAnsi"/>
              </w:rPr>
              <w:t xml:space="preserve"> in relazione agli obiettivi specifici di apprendimento con verifiche equipollenti</w:t>
            </w:r>
          </w:p>
          <w:p w14:paraId="03B842D1" w14:textId="77777777" w:rsidR="00C015A3" w:rsidRPr="00C015A3" w:rsidRDefault="00C015A3" w:rsidP="00C015A3">
            <w:pPr>
              <w:pStyle w:val="Paragrafoelenco"/>
              <w:numPr>
                <w:ilvl w:val="0"/>
                <w:numId w:val="28"/>
              </w:numPr>
              <w:jc w:val="both"/>
              <w:rPr>
                <w:rFonts w:eastAsiaTheme="minorHAnsi" w:cstheme="minorHAnsi"/>
              </w:rPr>
            </w:pPr>
            <w:r w:rsidRPr="00C015A3">
              <w:rPr>
                <w:rFonts w:eastAsiaTheme="minorHAnsi" w:cstheme="minorHAnsi"/>
              </w:rPr>
              <w:t xml:space="preserve">il </w:t>
            </w:r>
            <w:r w:rsidRPr="00A46FD2">
              <w:rPr>
                <w:rFonts w:eastAsiaTheme="minorHAnsi" w:cstheme="minorHAnsi"/>
                <w:b/>
              </w:rPr>
              <w:t>percorso C</w:t>
            </w:r>
            <w:r w:rsidRPr="00C015A3">
              <w:rPr>
                <w:rFonts w:eastAsiaTheme="minorHAnsi" w:cstheme="minorHAnsi"/>
              </w:rPr>
              <w:t>, ovvero un percorso didattico differenziato con verifiche non equipollenti.</w:t>
            </w:r>
          </w:p>
          <w:p w14:paraId="4EE8070B" w14:textId="77777777" w:rsidR="00C015A3" w:rsidRDefault="00C015A3" w:rsidP="00253183">
            <w:pPr>
              <w:jc w:val="both"/>
              <w:rPr>
                <w:rFonts w:cstheme="minorHAnsi"/>
              </w:rPr>
            </w:pPr>
          </w:p>
          <w:p w14:paraId="366316E6" w14:textId="77777777" w:rsidR="00253183" w:rsidRPr="004C20D8" w:rsidRDefault="00253183" w:rsidP="00253183">
            <w:pPr>
              <w:jc w:val="both"/>
              <w:rPr>
                <w:rFonts w:cstheme="minorHAnsi"/>
              </w:rPr>
            </w:pPr>
            <w:r w:rsidRPr="004C20D8">
              <w:rPr>
                <w:rFonts w:cstheme="minorHAnsi"/>
              </w:rPr>
              <w:t>Azioni inclusive:</w:t>
            </w:r>
          </w:p>
          <w:p w14:paraId="12725098"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Sviluppare un clima positivo nella classe</w:t>
            </w:r>
          </w:p>
          <w:p w14:paraId="468AA54B"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Costruire percorsi di studio partecipati</w:t>
            </w:r>
          </w:p>
          <w:p w14:paraId="4FF4126D"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Contestualizzare gli apprendimenti, favorire la ricerca e la scoperta</w:t>
            </w:r>
          </w:p>
          <w:p w14:paraId="6173B3D1"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Attivare interventi didattici personalizzati</w:t>
            </w:r>
          </w:p>
          <w:p w14:paraId="2EC6390F"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Realizzare attività didattiche basate sulla cooperazione</w:t>
            </w:r>
          </w:p>
          <w:p w14:paraId="0587D004"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Potenziare le attività di laboratorio</w:t>
            </w:r>
          </w:p>
          <w:p w14:paraId="4643DB95" w14:textId="77777777" w:rsidR="00253183" w:rsidRPr="004C20D8" w:rsidRDefault="00253183" w:rsidP="00253183">
            <w:pPr>
              <w:pStyle w:val="Paragrafoelenco"/>
              <w:numPr>
                <w:ilvl w:val="0"/>
                <w:numId w:val="24"/>
              </w:numPr>
              <w:rPr>
                <w:rFonts w:asciiTheme="minorHAnsi" w:eastAsiaTheme="minorHAnsi" w:hAnsiTheme="minorHAnsi" w:cstheme="minorHAnsi"/>
              </w:rPr>
            </w:pPr>
            <w:r w:rsidRPr="004C20D8">
              <w:rPr>
                <w:rFonts w:asciiTheme="minorHAnsi" w:eastAsiaTheme="minorHAnsi" w:hAnsiTheme="minorHAnsi" w:cstheme="minorHAnsi"/>
              </w:rPr>
              <w:t>Sviluppare negli studenti competenze metacognitive.</w:t>
            </w:r>
          </w:p>
          <w:p w14:paraId="344BAA76" w14:textId="77777777" w:rsidR="00253183" w:rsidRPr="004C20D8" w:rsidRDefault="00253183" w:rsidP="00253183">
            <w:pPr>
              <w:jc w:val="both"/>
              <w:rPr>
                <w:rFonts w:cstheme="minorHAnsi"/>
              </w:rPr>
            </w:pPr>
          </w:p>
        </w:tc>
      </w:tr>
    </w:tbl>
    <w:p w14:paraId="3EE6D899" w14:textId="77777777" w:rsidR="009756BF" w:rsidRPr="004C20D8" w:rsidRDefault="009756BF" w:rsidP="009756BF">
      <w:pPr>
        <w:rPr>
          <w:rFonts w:cstheme="minorHAnsi"/>
        </w:rPr>
      </w:pPr>
    </w:p>
    <w:tbl>
      <w:tblPr>
        <w:tblStyle w:val="Grigliatabella"/>
        <w:tblW w:w="10065" w:type="dxa"/>
        <w:tblInd w:w="-459" w:type="dxa"/>
        <w:tblLayout w:type="fixed"/>
        <w:tblLook w:val="04A0" w:firstRow="1" w:lastRow="0" w:firstColumn="1" w:lastColumn="0" w:noHBand="0" w:noVBand="1"/>
      </w:tblPr>
      <w:tblGrid>
        <w:gridCol w:w="10065"/>
      </w:tblGrid>
      <w:tr w:rsidR="00253183" w:rsidRPr="004C20D8" w14:paraId="33E59BBD" w14:textId="77777777" w:rsidTr="00253183">
        <w:trPr>
          <w:trHeight w:val="567"/>
        </w:trPr>
        <w:tc>
          <w:tcPr>
            <w:tcW w:w="10065" w:type="dxa"/>
            <w:vAlign w:val="center"/>
          </w:tcPr>
          <w:p w14:paraId="39104A5D" w14:textId="77777777" w:rsidR="00253183" w:rsidRPr="004C20D8" w:rsidRDefault="00253183" w:rsidP="00253183">
            <w:pPr>
              <w:jc w:val="center"/>
              <w:rPr>
                <w:rFonts w:cstheme="minorHAnsi"/>
              </w:rPr>
            </w:pPr>
          </w:p>
          <w:p w14:paraId="41019106" w14:textId="77777777" w:rsidR="00253183" w:rsidRPr="004C20D8" w:rsidRDefault="00253183" w:rsidP="00253183">
            <w:pPr>
              <w:jc w:val="center"/>
              <w:rPr>
                <w:rFonts w:cstheme="minorHAnsi"/>
                <w:b/>
              </w:rPr>
            </w:pPr>
            <w:r w:rsidRPr="004C20D8">
              <w:rPr>
                <w:rFonts w:cstheme="minorHAnsi"/>
                <w:b/>
              </w:rPr>
              <w:t xml:space="preserve">CRITERI DI VERIFICA E VALUTAZIONE </w:t>
            </w:r>
          </w:p>
          <w:p w14:paraId="742578B4" w14:textId="77777777" w:rsidR="00253183" w:rsidRPr="004C20D8" w:rsidRDefault="00253183" w:rsidP="00253183">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2782"/>
              <w:gridCol w:w="5306"/>
            </w:tblGrid>
            <w:tr w:rsidR="00253183" w:rsidRPr="004C20D8" w14:paraId="036F6421" w14:textId="77777777" w:rsidTr="00253183">
              <w:tc>
                <w:tcPr>
                  <w:tcW w:w="1690" w:type="dxa"/>
                  <w:tcBorders>
                    <w:top w:val="single" w:sz="4" w:space="0" w:color="auto"/>
                    <w:left w:val="single" w:sz="4" w:space="0" w:color="auto"/>
                    <w:bottom w:val="single" w:sz="4" w:space="0" w:color="auto"/>
                    <w:right w:val="single" w:sz="4" w:space="0" w:color="auto"/>
                  </w:tcBorders>
                  <w:hideMark/>
                </w:tcPr>
                <w:p w14:paraId="5C949650"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PROVE</w:t>
                  </w:r>
                </w:p>
              </w:tc>
              <w:tc>
                <w:tcPr>
                  <w:tcW w:w="2782" w:type="dxa"/>
                  <w:tcBorders>
                    <w:top w:val="single" w:sz="4" w:space="0" w:color="auto"/>
                    <w:left w:val="single" w:sz="4" w:space="0" w:color="auto"/>
                    <w:bottom w:val="single" w:sz="4" w:space="0" w:color="auto"/>
                    <w:right w:val="single" w:sz="4" w:space="0" w:color="auto"/>
                  </w:tcBorders>
                  <w:hideMark/>
                </w:tcPr>
                <w:p w14:paraId="4B575DE4"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TIPOLOGIA</w:t>
                  </w:r>
                </w:p>
              </w:tc>
              <w:tc>
                <w:tcPr>
                  <w:tcW w:w="5306" w:type="dxa"/>
                  <w:tcBorders>
                    <w:top w:val="single" w:sz="4" w:space="0" w:color="auto"/>
                    <w:left w:val="single" w:sz="4" w:space="0" w:color="auto"/>
                    <w:bottom w:val="single" w:sz="4" w:space="0" w:color="auto"/>
                    <w:right w:val="single" w:sz="4" w:space="0" w:color="auto"/>
                  </w:tcBorders>
                  <w:hideMark/>
                </w:tcPr>
                <w:p w14:paraId="71B9E411"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DESCRITTORI</w:t>
                  </w:r>
                </w:p>
              </w:tc>
            </w:tr>
            <w:tr w:rsidR="00253183" w:rsidRPr="004C20D8" w14:paraId="615F658A" w14:textId="77777777" w:rsidTr="00253183">
              <w:tc>
                <w:tcPr>
                  <w:tcW w:w="1690" w:type="dxa"/>
                  <w:tcBorders>
                    <w:top w:val="single" w:sz="4" w:space="0" w:color="auto"/>
                    <w:left w:val="single" w:sz="4" w:space="0" w:color="auto"/>
                    <w:bottom w:val="single" w:sz="4" w:space="0" w:color="auto"/>
                    <w:right w:val="single" w:sz="4" w:space="0" w:color="auto"/>
                  </w:tcBorders>
                  <w:vAlign w:val="center"/>
                  <w:hideMark/>
                </w:tcPr>
                <w:p w14:paraId="6360F484" w14:textId="77777777" w:rsidR="00253183" w:rsidRPr="004C20D8" w:rsidRDefault="00253183" w:rsidP="00253183">
                  <w:pPr>
                    <w:pStyle w:val="Corpotesto"/>
                    <w:jc w:val="left"/>
                    <w:rPr>
                      <w:rFonts w:asciiTheme="minorHAnsi" w:hAnsiTheme="minorHAnsi" w:cstheme="minorHAnsi"/>
                      <w:b/>
                      <w:sz w:val="22"/>
                      <w:szCs w:val="22"/>
                    </w:rPr>
                  </w:pPr>
                  <w:r w:rsidRPr="004C20D8">
                    <w:rPr>
                      <w:rFonts w:asciiTheme="minorHAnsi" w:hAnsiTheme="minorHAnsi" w:cstheme="minorHAnsi"/>
                      <w:b/>
                      <w:sz w:val="22"/>
                      <w:szCs w:val="22"/>
                    </w:rPr>
                    <w:t>Prove Tradizionali</w:t>
                  </w:r>
                </w:p>
              </w:tc>
              <w:tc>
                <w:tcPr>
                  <w:tcW w:w="2782" w:type="dxa"/>
                  <w:tcBorders>
                    <w:top w:val="single" w:sz="4" w:space="0" w:color="auto"/>
                    <w:left w:val="single" w:sz="4" w:space="0" w:color="auto"/>
                    <w:bottom w:val="single" w:sz="4" w:space="0" w:color="auto"/>
                    <w:right w:val="single" w:sz="4" w:space="0" w:color="auto"/>
                  </w:tcBorders>
                  <w:hideMark/>
                </w:tcPr>
                <w:p w14:paraId="19916471"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Compiti per casa, prove scritte, verifiche orali, ricerche,  prove grafiche e prove pratiche</w:t>
                  </w:r>
                </w:p>
              </w:tc>
              <w:tc>
                <w:tcPr>
                  <w:tcW w:w="5306" w:type="dxa"/>
                  <w:tcBorders>
                    <w:top w:val="single" w:sz="4" w:space="0" w:color="auto"/>
                    <w:left w:val="single" w:sz="4" w:space="0" w:color="auto"/>
                    <w:bottom w:val="single" w:sz="4" w:space="0" w:color="auto"/>
                    <w:right w:val="single" w:sz="4" w:space="0" w:color="auto"/>
                  </w:tcBorders>
                  <w:hideMark/>
                </w:tcPr>
                <w:p w14:paraId="79C6F985"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 xml:space="preserve">Conoscenza dei contenuti specifici, chiarezza espositiva, possesso dei linguaggi specifici, comprensione e applicazione dei concetti, capacità di analisi e di sintesi </w:t>
                  </w:r>
                </w:p>
              </w:tc>
            </w:tr>
            <w:tr w:rsidR="00253183" w:rsidRPr="004C20D8" w14:paraId="64EE68A5" w14:textId="77777777" w:rsidTr="00253183">
              <w:tc>
                <w:tcPr>
                  <w:tcW w:w="1690" w:type="dxa"/>
                  <w:tcBorders>
                    <w:top w:val="single" w:sz="4" w:space="0" w:color="auto"/>
                    <w:left w:val="single" w:sz="4" w:space="0" w:color="auto"/>
                    <w:bottom w:val="single" w:sz="4" w:space="0" w:color="auto"/>
                    <w:right w:val="single" w:sz="4" w:space="0" w:color="auto"/>
                  </w:tcBorders>
                  <w:vAlign w:val="center"/>
                </w:tcPr>
                <w:p w14:paraId="23C753A6" w14:textId="77777777" w:rsidR="00253183" w:rsidRPr="004C20D8" w:rsidRDefault="00253183" w:rsidP="00253183">
                  <w:pPr>
                    <w:pStyle w:val="Corpotesto"/>
                    <w:jc w:val="left"/>
                    <w:rPr>
                      <w:rFonts w:asciiTheme="minorHAnsi" w:hAnsiTheme="minorHAnsi" w:cstheme="minorHAnsi"/>
                      <w:b/>
                      <w:sz w:val="22"/>
                      <w:szCs w:val="22"/>
                    </w:rPr>
                  </w:pPr>
                  <w:r w:rsidRPr="004C20D8">
                    <w:rPr>
                      <w:rFonts w:asciiTheme="minorHAnsi" w:hAnsiTheme="minorHAnsi" w:cstheme="minorHAnsi"/>
                      <w:b/>
                      <w:sz w:val="22"/>
                      <w:szCs w:val="22"/>
                    </w:rPr>
                    <w:t xml:space="preserve">Prove pratiche </w:t>
                  </w:r>
                </w:p>
              </w:tc>
              <w:tc>
                <w:tcPr>
                  <w:tcW w:w="2782" w:type="dxa"/>
                  <w:tcBorders>
                    <w:top w:val="single" w:sz="4" w:space="0" w:color="auto"/>
                    <w:left w:val="single" w:sz="4" w:space="0" w:color="auto"/>
                    <w:bottom w:val="single" w:sz="4" w:space="0" w:color="auto"/>
                    <w:right w:val="single" w:sz="4" w:space="0" w:color="auto"/>
                  </w:tcBorders>
                  <w:hideMark/>
                </w:tcPr>
                <w:p w14:paraId="30E0CC17"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Prove pratiche in laboratorio</w:t>
                  </w:r>
                </w:p>
              </w:tc>
              <w:tc>
                <w:tcPr>
                  <w:tcW w:w="5306" w:type="dxa"/>
                  <w:tcBorders>
                    <w:top w:val="single" w:sz="4" w:space="0" w:color="auto"/>
                    <w:left w:val="single" w:sz="4" w:space="0" w:color="auto"/>
                    <w:bottom w:val="single" w:sz="4" w:space="0" w:color="auto"/>
                    <w:right w:val="single" w:sz="4" w:space="0" w:color="auto"/>
                  </w:tcBorders>
                  <w:hideMark/>
                </w:tcPr>
                <w:p w14:paraId="3B025E74"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 xml:space="preserve">Uso di strumentazioni semplici, capacità di osservazione, di rilevare, di classificare e analizzare i dati </w:t>
                  </w:r>
                </w:p>
              </w:tc>
            </w:tr>
            <w:tr w:rsidR="00253183" w:rsidRPr="004C20D8" w14:paraId="03292989" w14:textId="77777777" w:rsidTr="00253183">
              <w:tc>
                <w:tcPr>
                  <w:tcW w:w="1690" w:type="dxa"/>
                  <w:tcBorders>
                    <w:top w:val="single" w:sz="4" w:space="0" w:color="auto"/>
                    <w:left w:val="single" w:sz="4" w:space="0" w:color="auto"/>
                    <w:bottom w:val="single" w:sz="4" w:space="0" w:color="auto"/>
                    <w:right w:val="single" w:sz="4" w:space="0" w:color="auto"/>
                  </w:tcBorders>
                  <w:vAlign w:val="center"/>
                  <w:hideMark/>
                </w:tcPr>
                <w:p w14:paraId="29318059" w14:textId="77777777" w:rsidR="00253183" w:rsidRPr="004C20D8" w:rsidRDefault="00253183" w:rsidP="00253183">
                  <w:pPr>
                    <w:pStyle w:val="Corpotesto"/>
                    <w:jc w:val="left"/>
                    <w:rPr>
                      <w:rFonts w:asciiTheme="minorHAnsi" w:hAnsiTheme="minorHAnsi" w:cstheme="minorHAnsi"/>
                      <w:b/>
                      <w:sz w:val="22"/>
                      <w:szCs w:val="22"/>
                    </w:rPr>
                  </w:pPr>
                  <w:r w:rsidRPr="004C20D8">
                    <w:rPr>
                      <w:rFonts w:asciiTheme="minorHAnsi" w:hAnsiTheme="minorHAnsi" w:cstheme="minorHAnsi"/>
                      <w:b/>
                      <w:sz w:val="22"/>
                      <w:szCs w:val="22"/>
                    </w:rPr>
                    <w:t>Oggettive</w:t>
                  </w:r>
                </w:p>
              </w:tc>
              <w:tc>
                <w:tcPr>
                  <w:tcW w:w="2782" w:type="dxa"/>
                  <w:tcBorders>
                    <w:top w:val="single" w:sz="4" w:space="0" w:color="auto"/>
                    <w:left w:val="single" w:sz="4" w:space="0" w:color="auto"/>
                    <w:bottom w:val="single" w:sz="4" w:space="0" w:color="auto"/>
                    <w:right w:val="single" w:sz="4" w:space="0" w:color="auto"/>
                  </w:tcBorders>
                  <w:hideMark/>
                </w:tcPr>
                <w:p w14:paraId="6B159A37"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Questionari (scelta multipla, V/F, testi a completamento, ecc.)</w:t>
                  </w:r>
                </w:p>
              </w:tc>
              <w:tc>
                <w:tcPr>
                  <w:tcW w:w="5306" w:type="dxa"/>
                  <w:tcBorders>
                    <w:top w:val="single" w:sz="4" w:space="0" w:color="auto"/>
                    <w:left w:val="single" w:sz="4" w:space="0" w:color="auto"/>
                    <w:bottom w:val="single" w:sz="4" w:space="0" w:color="auto"/>
                    <w:right w:val="single" w:sz="4" w:space="0" w:color="auto"/>
                  </w:tcBorders>
                  <w:hideMark/>
                </w:tcPr>
                <w:p w14:paraId="36CA1F8D"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Comprensione dei contenuti, conoscenza dei contenuti e dei linguaggi specifici</w:t>
                  </w:r>
                </w:p>
              </w:tc>
            </w:tr>
            <w:tr w:rsidR="00253183" w:rsidRPr="004C20D8" w14:paraId="02445EF5" w14:textId="77777777" w:rsidTr="00253183">
              <w:tc>
                <w:tcPr>
                  <w:tcW w:w="1690" w:type="dxa"/>
                  <w:tcBorders>
                    <w:top w:val="single" w:sz="4" w:space="0" w:color="auto"/>
                    <w:left w:val="single" w:sz="4" w:space="0" w:color="auto"/>
                    <w:bottom w:val="single" w:sz="4" w:space="0" w:color="auto"/>
                    <w:right w:val="single" w:sz="4" w:space="0" w:color="auto"/>
                  </w:tcBorders>
                  <w:vAlign w:val="center"/>
                  <w:hideMark/>
                </w:tcPr>
                <w:p w14:paraId="5D2B20EB" w14:textId="77777777" w:rsidR="00253183" w:rsidRPr="004C20D8" w:rsidRDefault="00253183" w:rsidP="00253183">
                  <w:pPr>
                    <w:pStyle w:val="Corpotesto"/>
                    <w:jc w:val="left"/>
                    <w:rPr>
                      <w:rFonts w:asciiTheme="minorHAnsi" w:hAnsiTheme="minorHAnsi" w:cstheme="minorHAnsi"/>
                      <w:b/>
                      <w:sz w:val="22"/>
                      <w:szCs w:val="22"/>
                    </w:rPr>
                  </w:pPr>
                  <w:proofErr w:type="spellStart"/>
                  <w:r w:rsidRPr="004C20D8">
                    <w:rPr>
                      <w:rFonts w:asciiTheme="minorHAnsi" w:hAnsiTheme="minorHAnsi" w:cstheme="minorHAnsi"/>
                      <w:b/>
                      <w:sz w:val="22"/>
                      <w:szCs w:val="22"/>
                    </w:rPr>
                    <w:t>Semioggettive</w:t>
                  </w:r>
                  <w:proofErr w:type="spellEnd"/>
                </w:p>
              </w:tc>
              <w:tc>
                <w:tcPr>
                  <w:tcW w:w="2782" w:type="dxa"/>
                  <w:tcBorders>
                    <w:top w:val="single" w:sz="4" w:space="0" w:color="auto"/>
                    <w:left w:val="single" w:sz="4" w:space="0" w:color="auto"/>
                    <w:bottom w:val="single" w:sz="4" w:space="0" w:color="auto"/>
                    <w:right w:val="single" w:sz="4" w:space="0" w:color="auto"/>
                  </w:tcBorders>
                  <w:hideMark/>
                </w:tcPr>
                <w:p w14:paraId="5A9AC165"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 xml:space="preserve">Domande a risposta aperta, domande a risposta </w:t>
                  </w:r>
                  <w:proofErr w:type="spellStart"/>
                  <w:r w:rsidRPr="004C20D8">
                    <w:rPr>
                      <w:rFonts w:asciiTheme="minorHAnsi" w:hAnsiTheme="minorHAnsi" w:cstheme="minorHAnsi"/>
                      <w:sz w:val="22"/>
                      <w:szCs w:val="22"/>
                    </w:rPr>
                    <w:t>precodificata</w:t>
                  </w:r>
                  <w:proofErr w:type="spellEnd"/>
                </w:p>
              </w:tc>
              <w:tc>
                <w:tcPr>
                  <w:tcW w:w="5306" w:type="dxa"/>
                  <w:tcBorders>
                    <w:top w:val="single" w:sz="4" w:space="0" w:color="auto"/>
                    <w:left w:val="single" w:sz="4" w:space="0" w:color="auto"/>
                    <w:bottom w:val="single" w:sz="4" w:space="0" w:color="auto"/>
                    <w:right w:val="single" w:sz="4" w:space="0" w:color="auto"/>
                  </w:tcBorders>
                  <w:hideMark/>
                </w:tcPr>
                <w:p w14:paraId="7DFA315B" w14:textId="77777777" w:rsidR="00253183" w:rsidRPr="004C20D8" w:rsidRDefault="00253183" w:rsidP="00253183">
                  <w:pPr>
                    <w:pStyle w:val="Corpotesto"/>
                    <w:rPr>
                      <w:rFonts w:asciiTheme="minorHAnsi" w:hAnsiTheme="minorHAnsi" w:cstheme="minorHAnsi"/>
                      <w:sz w:val="22"/>
                      <w:szCs w:val="22"/>
                    </w:rPr>
                  </w:pPr>
                  <w:r w:rsidRPr="004C20D8">
                    <w:rPr>
                      <w:rFonts w:asciiTheme="minorHAnsi" w:hAnsiTheme="minorHAnsi" w:cstheme="minorHAnsi"/>
                      <w:sz w:val="22"/>
                      <w:szCs w:val="22"/>
                    </w:rPr>
                    <w:t>Conoscenza dei contenuti, conoscenza dei linguaggi specifici, comprensione ed applicazione dei concetti.</w:t>
                  </w:r>
                </w:p>
              </w:tc>
            </w:tr>
          </w:tbl>
          <w:p w14:paraId="13FB89E4" w14:textId="77777777" w:rsidR="00253183" w:rsidRPr="004C20D8" w:rsidRDefault="00253183" w:rsidP="00D809DF">
            <w:pPr>
              <w:jc w:val="both"/>
              <w:rPr>
                <w:rFonts w:cstheme="minorHAnsi"/>
                <w:b/>
                <w:color w:val="FF0000"/>
                <w:sz w:val="28"/>
                <w:szCs w:val="28"/>
              </w:rPr>
            </w:pPr>
          </w:p>
        </w:tc>
      </w:tr>
    </w:tbl>
    <w:p w14:paraId="0A947D14" w14:textId="0E7ECBBA" w:rsidR="009756BF" w:rsidRDefault="009756BF" w:rsidP="009756BF">
      <w:pPr>
        <w:rPr>
          <w:rFonts w:cstheme="minorHAnsi"/>
        </w:rPr>
      </w:pPr>
    </w:p>
    <w:p w14:paraId="315A6860" w14:textId="77777777" w:rsidR="00C91A75" w:rsidRPr="004C20D8" w:rsidRDefault="00C91A75" w:rsidP="009756BF">
      <w:pPr>
        <w:rPr>
          <w:rFonts w:cstheme="minorHAnsi"/>
        </w:rPr>
      </w:pPr>
    </w:p>
    <w:tbl>
      <w:tblPr>
        <w:tblStyle w:val="Grigliatabella"/>
        <w:tblW w:w="10065" w:type="dxa"/>
        <w:tblInd w:w="-459" w:type="dxa"/>
        <w:tblLayout w:type="fixed"/>
        <w:tblLook w:val="04A0" w:firstRow="1" w:lastRow="0" w:firstColumn="1" w:lastColumn="0" w:noHBand="0" w:noVBand="1"/>
      </w:tblPr>
      <w:tblGrid>
        <w:gridCol w:w="10065"/>
      </w:tblGrid>
      <w:tr w:rsidR="00253183" w:rsidRPr="004C20D8" w14:paraId="2375063D" w14:textId="77777777" w:rsidTr="00253183">
        <w:trPr>
          <w:trHeight w:val="567"/>
        </w:trPr>
        <w:tc>
          <w:tcPr>
            <w:tcW w:w="10065" w:type="dxa"/>
            <w:vAlign w:val="center"/>
          </w:tcPr>
          <w:p w14:paraId="7D8F0C74" w14:textId="77777777" w:rsidR="00253183" w:rsidRPr="004C20D8" w:rsidRDefault="00253183" w:rsidP="00253183">
            <w:pPr>
              <w:rPr>
                <w:rFonts w:cstheme="minorHAnsi"/>
              </w:rPr>
            </w:pPr>
          </w:p>
          <w:p w14:paraId="73DDB413" w14:textId="77777777" w:rsidR="00253183" w:rsidRPr="004C20D8" w:rsidRDefault="00253183" w:rsidP="00253183">
            <w:pPr>
              <w:jc w:val="center"/>
              <w:rPr>
                <w:rFonts w:cstheme="minorHAnsi"/>
                <w:b/>
              </w:rPr>
            </w:pPr>
            <w:r w:rsidRPr="004C20D8">
              <w:rPr>
                <w:rFonts w:cstheme="minorHAnsi"/>
                <w:b/>
              </w:rPr>
              <w:t>ATTIVITÀ DI RECUPERO “IN ITINERE” E POTENZIAMENTO</w:t>
            </w:r>
          </w:p>
          <w:p w14:paraId="1B523983" w14:textId="77777777" w:rsidR="00253183" w:rsidRPr="004C20D8" w:rsidRDefault="00253183" w:rsidP="00253183">
            <w:pPr>
              <w:jc w:val="center"/>
              <w:rPr>
                <w:rFonts w:cstheme="minorHAnsi"/>
                <w:b/>
              </w:rPr>
            </w:pPr>
            <w:r w:rsidRPr="004C20D8">
              <w:rPr>
                <w:rFonts w:cstheme="minorHAnsi"/>
                <w:b/>
              </w:rPr>
              <w:t xml:space="preserve"> </w:t>
            </w:r>
          </w:p>
          <w:p w14:paraId="557031FA" w14:textId="77777777" w:rsidR="00C91A75" w:rsidRPr="00C960AB" w:rsidRDefault="00C91A75" w:rsidP="00C91A75">
            <w:pPr>
              <w:jc w:val="both"/>
              <w:rPr>
                <w:rFonts w:cstheme="minorHAnsi"/>
                <w:b/>
              </w:rPr>
            </w:pPr>
            <w:r w:rsidRPr="00C960AB">
              <w:rPr>
                <w:rFonts w:cstheme="minorHAnsi"/>
                <w:b/>
              </w:rPr>
              <w:t>Metodologie</w:t>
            </w:r>
            <w:r w:rsidRPr="00102ECB">
              <w:rPr>
                <w:rFonts w:cstheme="minorHAnsi"/>
              </w:rPr>
              <w:t xml:space="preserve"> </w:t>
            </w:r>
            <w:r w:rsidRPr="00C960AB">
              <w:rPr>
                <w:rFonts w:cstheme="minorHAnsi"/>
              </w:rPr>
              <w:t>adottate per il recupero/ potenziamento:</w:t>
            </w:r>
          </w:p>
          <w:p w14:paraId="4C3A357C" w14:textId="77777777" w:rsidR="00C91A75" w:rsidRPr="00C960AB" w:rsidRDefault="00C91A75" w:rsidP="00C91A75">
            <w:pPr>
              <w:pStyle w:val="Paragrafoelenco"/>
              <w:numPr>
                <w:ilvl w:val="0"/>
                <w:numId w:val="29"/>
              </w:numPr>
              <w:jc w:val="both"/>
              <w:rPr>
                <w:rFonts w:eastAsiaTheme="minorHAnsi" w:cstheme="minorHAnsi"/>
              </w:rPr>
            </w:pPr>
            <w:r w:rsidRPr="00C960AB">
              <w:rPr>
                <w:rFonts w:eastAsiaTheme="minorHAnsi" w:cstheme="minorHAnsi"/>
                <w:b/>
              </w:rPr>
              <w:t>Recupero</w:t>
            </w:r>
            <w:r w:rsidRPr="00C960AB">
              <w:rPr>
                <w:rFonts w:eastAsiaTheme="minorHAnsi" w:cstheme="minorHAnsi"/>
              </w:rPr>
              <w:t>/potenziamento curricolare in itinere.</w:t>
            </w:r>
          </w:p>
          <w:p w14:paraId="7022C4F0" w14:textId="77777777" w:rsidR="00C91A75" w:rsidRPr="00C960AB" w:rsidRDefault="00C91A75" w:rsidP="00C91A75">
            <w:pPr>
              <w:jc w:val="both"/>
              <w:rPr>
                <w:rFonts w:cstheme="minorHAnsi"/>
              </w:rPr>
            </w:pPr>
            <w:r w:rsidRPr="00C960AB">
              <w:rPr>
                <w:rFonts w:cstheme="minorHAnsi"/>
              </w:rPr>
              <w:t>Strumenti adottati per il recupero curricolare:</w:t>
            </w:r>
          </w:p>
          <w:p w14:paraId="00EA24CD" w14:textId="3CCC0FCE" w:rsidR="00C91A75" w:rsidRPr="00C960AB" w:rsidRDefault="00C91A75" w:rsidP="00C91A75">
            <w:pPr>
              <w:pStyle w:val="Paragrafoelenco"/>
              <w:numPr>
                <w:ilvl w:val="0"/>
                <w:numId w:val="29"/>
              </w:numPr>
              <w:jc w:val="both"/>
              <w:rPr>
                <w:rFonts w:eastAsiaTheme="minorHAnsi" w:cstheme="minorHAnsi"/>
              </w:rPr>
            </w:pPr>
            <w:r w:rsidRPr="00C960AB">
              <w:rPr>
                <w:rFonts w:eastAsiaTheme="minorHAnsi" w:cstheme="minorHAnsi"/>
                <w:b/>
              </w:rPr>
              <w:t>Sportello didattico</w:t>
            </w:r>
            <w:r w:rsidRPr="00C960AB">
              <w:rPr>
                <w:rFonts w:eastAsiaTheme="minorHAnsi" w:cstheme="minorHAnsi"/>
              </w:rPr>
              <w:t xml:space="preserve"> </w:t>
            </w:r>
            <w:r>
              <w:rPr>
                <w:rFonts w:eastAsiaTheme="minorHAnsi" w:cstheme="minorHAnsi"/>
              </w:rPr>
              <w:t xml:space="preserve">(di Scienze Umane, Storia dell’Arte, </w:t>
            </w:r>
            <w:r w:rsidR="006D2504">
              <w:rPr>
                <w:rFonts w:eastAsiaTheme="minorHAnsi" w:cstheme="minorHAnsi"/>
              </w:rPr>
              <w:t>TAC, TEC,</w:t>
            </w:r>
            <w:r>
              <w:rPr>
                <w:rFonts w:eastAsiaTheme="minorHAnsi" w:cstheme="minorHAnsi"/>
              </w:rPr>
              <w:t xml:space="preserve"> Storia della musica </w:t>
            </w:r>
            <w:proofErr w:type="gramStart"/>
            <w:r>
              <w:rPr>
                <w:rFonts w:eastAsiaTheme="minorHAnsi" w:cstheme="minorHAnsi"/>
              </w:rPr>
              <w:t>-  Ita</w:t>
            </w:r>
            <w:r w:rsidR="001A4DF6">
              <w:rPr>
                <w:rFonts w:eastAsiaTheme="minorHAnsi" w:cstheme="minorHAnsi"/>
              </w:rPr>
              <w:t>liano</w:t>
            </w:r>
            <w:proofErr w:type="gramEnd"/>
            <w:r w:rsidR="001A4DF6">
              <w:rPr>
                <w:rFonts w:eastAsiaTheme="minorHAnsi" w:cstheme="minorHAnsi"/>
              </w:rPr>
              <w:t>, M</w:t>
            </w:r>
            <w:r>
              <w:rPr>
                <w:rFonts w:eastAsiaTheme="minorHAnsi" w:cstheme="minorHAnsi"/>
              </w:rPr>
              <w:t>atematica, Lingua Inglese saranno attivati alla conclusione delle attività di valutazione del primo quadrimestre a)</w:t>
            </w:r>
          </w:p>
          <w:p w14:paraId="31927875" w14:textId="77777777" w:rsidR="00C91A75" w:rsidRPr="00C960AB" w:rsidRDefault="00C91A75" w:rsidP="00C91A75">
            <w:pPr>
              <w:pStyle w:val="Paragrafoelenco"/>
              <w:numPr>
                <w:ilvl w:val="0"/>
                <w:numId w:val="29"/>
              </w:numPr>
              <w:jc w:val="both"/>
              <w:rPr>
                <w:rFonts w:eastAsiaTheme="minorHAnsi" w:cstheme="minorHAnsi"/>
              </w:rPr>
            </w:pPr>
            <w:r w:rsidRPr="00C960AB">
              <w:rPr>
                <w:rFonts w:eastAsiaTheme="minorHAnsi" w:cstheme="minorHAnsi"/>
                <w:b/>
              </w:rPr>
              <w:t>Pausa didattica</w:t>
            </w:r>
            <w:r w:rsidRPr="00C960AB">
              <w:rPr>
                <w:rFonts w:eastAsiaTheme="minorHAnsi" w:cstheme="minorHAnsi"/>
              </w:rPr>
              <w:t>.</w:t>
            </w:r>
          </w:p>
          <w:p w14:paraId="5B23EBE2" w14:textId="77777777" w:rsidR="00C91A75" w:rsidRPr="00B67769" w:rsidRDefault="00C91A75" w:rsidP="00C91A75">
            <w:pPr>
              <w:jc w:val="both"/>
              <w:rPr>
                <w:rFonts w:cstheme="minorHAnsi"/>
              </w:rPr>
            </w:pPr>
            <w:r w:rsidRPr="00C960AB">
              <w:rPr>
                <w:rFonts w:cstheme="minorHAnsi"/>
                <w:b/>
              </w:rPr>
              <w:t>Strumenti adottati per il potenziamento:</w:t>
            </w:r>
          </w:p>
          <w:p w14:paraId="0C1D181B" w14:textId="77777777" w:rsidR="00C91A75" w:rsidRPr="00A818EE" w:rsidRDefault="00C91A75" w:rsidP="00C91A75">
            <w:pPr>
              <w:pStyle w:val="Paragrafoelenco"/>
              <w:numPr>
                <w:ilvl w:val="0"/>
                <w:numId w:val="29"/>
              </w:numPr>
              <w:jc w:val="both"/>
              <w:rPr>
                <w:rFonts w:eastAsiaTheme="minorHAnsi" w:cstheme="minorHAnsi"/>
              </w:rPr>
            </w:pPr>
            <w:r w:rsidRPr="00A818EE">
              <w:rPr>
                <w:rFonts w:eastAsiaTheme="minorHAnsi" w:cstheme="minorHAnsi"/>
              </w:rPr>
              <w:t>eventuali attività interne ed esterne.</w:t>
            </w:r>
          </w:p>
          <w:p w14:paraId="703B067E" w14:textId="77777777" w:rsidR="00721509" w:rsidRPr="004C20D8" w:rsidRDefault="00721509" w:rsidP="00253183">
            <w:pPr>
              <w:jc w:val="both"/>
              <w:rPr>
                <w:rFonts w:cstheme="minorHAnsi"/>
              </w:rPr>
            </w:pPr>
          </w:p>
        </w:tc>
      </w:tr>
    </w:tbl>
    <w:p w14:paraId="5B7D0C61" w14:textId="77777777" w:rsidR="00D809DF" w:rsidRPr="004C20D8" w:rsidRDefault="00D809DF" w:rsidP="00253183">
      <w:pPr>
        <w:spacing w:after="0" w:line="259" w:lineRule="auto"/>
        <w:ind w:right="47"/>
        <w:rPr>
          <w:rFonts w:eastAsia="Calibri" w:cstheme="minorHAnsi"/>
          <w:color w:val="000000"/>
        </w:rPr>
      </w:pPr>
    </w:p>
    <w:tbl>
      <w:tblPr>
        <w:tblStyle w:val="Grigliatabella"/>
        <w:tblW w:w="10065" w:type="dxa"/>
        <w:tblInd w:w="-459" w:type="dxa"/>
        <w:tblLayout w:type="fixed"/>
        <w:tblLook w:val="04A0" w:firstRow="1" w:lastRow="0" w:firstColumn="1" w:lastColumn="0" w:noHBand="0" w:noVBand="1"/>
      </w:tblPr>
      <w:tblGrid>
        <w:gridCol w:w="5032"/>
        <w:gridCol w:w="5033"/>
      </w:tblGrid>
      <w:tr w:rsidR="00253183" w:rsidRPr="004C20D8" w14:paraId="3E32E208" w14:textId="77777777" w:rsidTr="00253183">
        <w:trPr>
          <w:trHeight w:val="567"/>
        </w:trPr>
        <w:tc>
          <w:tcPr>
            <w:tcW w:w="10065" w:type="dxa"/>
            <w:gridSpan w:val="2"/>
            <w:vAlign w:val="center"/>
          </w:tcPr>
          <w:p w14:paraId="6750C43F" w14:textId="2E25E0DC" w:rsidR="00253183" w:rsidRDefault="00253183" w:rsidP="00253183">
            <w:pPr>
              <w:jc w:val="center"/>
              <w:rPr>
                <w:rFonts w:cstheme="minorHAnsi"/>
                <w:b/>
              </w:rPr>
            </w:pPr>
            <w:r w:rsidRPr="00130FBE">
              <w:rPr>
                <w:rFonts w:cstheme="minorHAnsi"/>
                <w:b/>
              </w:rPr>
              <w:t xml:space="preserve">MODULO INTERDISCIPLINARE </w:t>
            </w:r>
          </w:p>
          <w:p w14:paraId="7E302B77" w14:textId="6EC5F0AE" w:rsidR="00130FBE" w:rsidRPr="00130FBE" w:rsidRDefault="00130FBE" w:rsidP="00253183">
            <w:pPr>
              <w:jc w:val="center"/>
              <w:rPr>
                <w:rFonts w:cstheme="minorHAnsi"/>
                <w:b/>
                <w:color w:val="FF0000"/>
              </w:rPr>
            </w:pPr>
            <w:r w:rsidRPr="00130FBE">
              <w:rPr>
                <w:rFonts w:cstheme="minorHAnsi"/>
                <w:b/>
                <w:color w:val="FF0000"/>
              </w:rPr>
              <w:t xml:space="preserve">(obbligatorio per </w:t>
            </w:r>
            <w:r>
              <w:rPr>
                <w:rFonts w:cstheme="minorHAnsi"/>
                <w:b/>
                <w:color w:val="FF0000"/>
              </w:rPr>
              <w:t>la classe</w:t>
            </w:r>
            <w:r w:rsidRPr="00130FBE">
              <w:rPr>
                <w:rFonts w:cstheme="minorHAnsi"/>
                <w:b/>
                <w:color w:val="FF0000"/>
              </w:rPr>
              <w:t xml:space="preserve"> </w:t>
            </w:r>
            <w:r w:rsidR="00CA75D1">
              <w:rPr>
                <w:rFonts w:cstheme="minorHAnsi"/>
                <w:b/>
                <w:color w:val="FF0000"/>
              </w:rPr>
              <w:t>terza</w:t>
            </w:r>
            <w:r w:rsidRPr="00130FBE">
              <w:rPr>
                <w:rFonts w:cstheme="minorHAnsi"/>
                <w:b/>
                <w:color w:val="FF0000"/>
              </w:rPr>
              <w:t>)</w:t>
            </w:r>
          </w:p>
          <w:p w14:paraId="20858B04" w14:textId="3753FC41" w:rsidR="00253183" w:rsidRPr="004C20D8" w:rsidRDefault="00253183" w:rsidP="00253183">
            <w:pPr>
              <w:jc w:val="center"/>
              <w:rPr>
                <w:rFonts w:cstheme="minorHAnsi"/>
              </w:rPr>
            </w:pPr>
          </w:p>
        </w:tc>
      </w:tr>
      <w:tr w:rsidR="00253183" w:rsidRPr="004C20D8" w14:paraId="46979311" w14:textId="77777777" w:rsidTr="00253183">
        <w:trPr>
          <w:trHeight w:val="572"/>
        </w:trPr>
        <w:tc>
          <w:tcPr>
            <w:tcW w:w="5032" w:type="dxa"/>
            <w:vAlign w:val="center"/>
          </w:tcPr>
          <w:p w14:paraId="411634FB" w14:textId="77777777" w:rsidR="00253183" w:rsidRPr="00CA75D1" w:rsidRDefault="00253183" w:rsidP="00253183">
            <w:pPr>
              <w:spacing w:before="240"/>
              <w:ind w:right="-826"/>
              <w:rPr>
                <w:rFonts w:cstheme="minorHAnsi"/>
                <w:b/>
                <w:bCs/>
                <w:color w:val="FF0000"/>
              </w:rPr>
            </w:pPr>
            <w:r w:rsidRPr="00CA75D1">
              <w:rPr>
                <w:rFonts w:cstheme="minorHAnsi"/>
                <w:b/>
                <w:bCs/>
                <w:color w:val="FF0000"/>
              </w:rPr>
              <w:t>TITOLO DEL MODULO</w:t>
            </w:r>
          </w:p>
        </w:tc>
        <w:tc>
          <w:tcPr>
            <w:tcW w:w="5033" w:type="dxa"/>
            <w:vAlign w:val="center"/>
          </w:tcPr>
          <w:p w14:paraId="0BFB667D" w14:textId="3DD625FF" w:rsidR="00253183" w:rsidRPr="00CA75D1" w:rsidRDefault="00CA75D1" w:rsidP="00253183">
            <w:pPr>
              <w:jc w:val="center"/>
              <w:rPr>
                <w:rFonts w:cstheme="minorHAnsi"/>
                <w:b/>
                <w:color w:val="FF0000"/>
              </w:rPr>
            </w:pPr>
            <w:r>
              <w:rPr>
                <w:rFonts w:ascii="Times New Roman" w:eastAsia="Times New Roman" w:hAnsi="Times New Roman" w:cs="Times New Roman"/>
                <w:b/>
                <w:color w:val="FF0000"/>
                <w:sz w:val="24"/>
                <w:szCs w:val="24"/>
              </w:rPr>
              <w:t>……………..</w:t>
            </w:r>
          </w:p>
        </w:tc>
      </w:tr>
      <w:tr w:rsidR="00253183" w:rsidRPr="004C20D8" w14:paraId="7409C00D" w14:textId="77777777" w:rsidTr="00253183">
        <w:trPr>
          <w:trHeight w:val="572"/>
        </w:trPr>
        <w:tc>
          <w:tcPr>
            <w:tcW w:w="5032" w:type="dxa"/>
            <w:vAlign w:val="center"/>
          </w:tcPr>
          <w:p w14:paraId="3FF1BBDB" w14:textId="77777777" w:rsidR="00253183" w:rsidRPr="001A4DF6" w:rsidRDefault="00253183" w:rsidP="00253183">
            <w:pPr>
              <w:spacing w:before="240"/>
              <w:ind w:right="-826"/>
              <w:rPr>
                <w:rFonts w:cstheme="minorHAnsi"/>
                <w:b/>
                <w:bCs/>
              </w:rPr>
            </w:pPr>
            <w:r w:rsidRPr="001A4DF6">
              <w:rPr>
                <w:rFonts w:cstheme="minorHAnsi"/>
                <w:b/>
                <w:bCs/>
              </w:rPr>
              <w:t xml:space="preserve">TEMPI DI SVOLGIMENTO </w:t>
            </w:r>
          </w:p>
        </w:tc>
        <w:tc>
          <w:tcPr>
            <w:tcW w:w="5033" w:type="dxa"/>
            <w:vAlign w:val="center"/>
          </w:tcPr>
          <w:p w14:paraId="37C0A1BE" w14:textId="2FC467A5" w:rsidR="00253183" w:rsidRPr="004C20D8" w:rsidRDefault="00C91A75" w:rsidP="00253183">
            <w:pPr>
              <w:jc w:val="center"/>
              <w:rPr>
                <w:rFonts w:cstheme="minorHAnsi"/>
              </w:rPr>
            </w:pPr>
            <w:r w:rsidRPr="00C91A75">
              <w:rPr>
                <w:rFonts w:ascii="Times New Roman" w:eastAsia="Times New Roman" w:hAnsi="Times New Roman" w:cs="Times New Roman"/>
                <w:sz w:val="24"/>
                <w:szCs w:val="24"/>
              </w:rPr>
              <w:t>Intero anno scolastico</w:t>
            </w:r>
          </w:p>
        </w:tc>
      </w:tr>
      <w:tr w:rsidR="00253183" w:rsidRPr="004C20D8" w14:paraId="3C06B801" w14:textId="77777777" w:rsidTr="00253183">
        <w:trPr>
          <w:trHeight w:val="572"/>
        </w:trPr>
        <w:tc>
          <w:tcPr>
            <w:tcW w:w="5032" w:type="dxa"/>
            <w:vAlign w:val="center"/>
          </w:tcPr>
          <w:p w14:paraId="35199E3F" w14:textId="77777777" w:rsidR="00253183" w:rsidRPr="001A4DF6" w:rsidRDefault="00253183" w:rsidP="00253183">
            <w:pPr>
              <w:spacing w:before="240"/>
              <w:ind w:right="-826"/>
              <w:rPr>
                <w:rFonts w:cstheme="minorHAnsi"/>
                <w:b/>
                <w:bCs/>
              </w:rPr>
            </w:pPr>
            <w:r w:rsidRPr="001A4DF6">
              <w:rPr>
                <w:rFonts w:cstheme="minorHAnsi"/>
                <w:b/>
                <w:bCs/>
              </w:rPr>
              <w:t>DISCIPLINE COINVOLTE</w:t>
            </w:r>
          </w:p>
        </w:tc>
        <w:tc>
          <w:tcPr>
            <w:tcW w:w="5033" w:type="dxa"/>
            <w:vAlign w:val="center"/>
          </w:tcPr>
          <w:p w14:paraId="32D8A38A" w14:textId="736AA604" w:rsidR="00253183" w:rsidRPr="004C20D8" w:rsidRDefault="00C91A75" w:rsidP="00253183">
            <w:pPr>
              <w:jc w:val="center"/>
              <w:rPr>
                <w:rFonts w:cstheme="minorHAnsi"/>
              </w:rPr>
            </w:pPr>
            <w:r w:rsidRPr="00C91A75">
              <w:rPr>
                <w:rFonts w:ascii="Times New Roman" w:eastAsia="Times New Roman" w:hAnsi="Times New Roman" w:cs="Times New Roman"/>
                <w:sz w:val="24"/>
                <w:szCs w:val="24"/>
              </w:rPr>
              <w:t>tutte</w:t>
            </w:r>
          </w:p>
        </w:tc>
      </w:tr>
      <w:tr w:rsidR="00253183" w:rsidRPr="004C20D8" w14:paraId="113C7BE7" w14:textId="77777777" w:rsidTr="00253183">
        <w:trPr>
          <w:trHeight w:val="572"/>
        </w:trPr>
        <w:tc>
          <w:tcPr>
            <w:tcW w:w="5032" w:type="dxa"/>
            <w:vAlign w:val="center"/>
          </w:tcPr>
          <w:p w14:paraId="68CDD427" w14:textId="77777777" w:rsidR="00253183" w:rsidRPr="001A4DF6" w:rsidRDefault="00253183" w:rsidP="00253183">
            <w:pPr>
              <w:spacing w:before="240"/>
              <w:ind w:right="-826"/>
              <w:rPr>
                <w:rFonts w:cstheme="minorHAnsi"/>
                <w:b/>
                <w:bCs/>
              </w:rPr>
            </w:pPr>
            <w:r w:rsidRPr="001A4DF6">
              <w:rPr>
                <w:rFonts w:cstheme="minorHAnsi"/>
                <w:b/>
                <w:bCs/>
              </w:rPr>
              <w:t>COMPETENZE SPECIFICHE CON RIFERIMENTO A:</w:t>
            </w:r>
          </w:p>
          <w:p w14:paraId="3B50DB8C" w14:textId="77777777" w:rsidR="00253183" w:rsidRPr="001A4DF6" w:rsidRDefault="00253183" w:rsidP="00253183">
            <w:pPr>
              <w:pStyle w:val="Paragrafoelenco"/>
              <w:numPr>
                <w:ilvl w:val="0"/>
                <w:numId w:val="27"/>
              </w:numPr>
              <w:ind w:right="-826"/>
              <w:rPr>
                <w:rFonts w:asciiTheme="minorHAnsi" w:eastAsiaTheme="minorHAnsi" w:hAnsiTheme="minorHAnsi" w:cstheme="minorHAnsi"/>
                <w:bCs/>
                <w:i/>
              </w:rPr>
            </w:pPr>
            <w:r w:rsidRPr="001A4DF6">
              <w:rPr>
                <w:rFonts w:asciiTheme="minorHAnsi" w:eastAsiaTheme="minorHAnsi" w:hAnsiTheme="minorHAnsi" w:cstheme="minorHAnsi"/>
                <w:bCs/>
                <w:i/>
              </w:rPr>
              <w:t>Competenze chiave di cittadinanza (vedi nota)</w:t>
            </w:r>
          </w:p>
          <w:p w14:paraId="28035B9C" w14:textId="77777777" w:rsidR="00253183" w:rsidRPr="001A4DF6" w:rsidRDefault="00253183" w:rsidP="00253183">
            <w:pPr>
              <w:pStyle w:val="Paragrafoelenco"/>
              <w:numPr>
                <w:ilvl w:val="0"/>
                <w:numId w:val="27"/>
              </w:numPr>
              <w:ind w:right="-826"/>
              <w:rPr>
                <w:rFonts w:asciiTheme="minorHAnsi" w:eastAsiaTheme="minorHAnsi" w:hAnsiTheme="minorHAnsi" w:cstheme="minorHAnsi"/>
                <w:bCs/>
                <w:i/>
              </w:rPr>
            </w:pPr>
            <w:r w:rsidRPr="001A4DF6">
              <w:rPr>
                <w:rFonts w:asciiTheme="minorHAnsi" w:eastAsiaTheme="minorHAnsi" w:hAnsiTheme="minorHAnsi" w:cstheme="minorHAnsi"/>
                <w:bCs/>
                <w:i/>
              </w:rPr>
              <w:t>Apprendimento permanente (Consiglio</w:t>
            </w:r>
          </w:p>
          <w:p w14:paraId="23DE29AB" w14:textId="77777777" w:rsidR="00253183" w:rsidRPr="001A4DF6" w:rsidRDefault="00253183" w:rsidP="00253183">
            <w:pPr>
              <w:pStyle w:val="Paragrafoelenco"/>
              <w:ind w:right="-826"/>
              <w:rPr>
                <w:rFonts w:asciiTheme="minorHAnsi" w:eastAsiaTheme="minorHAnsi" w:hAnsiTheme="minorHAnsi" w:cstheme="minorHAnsi"/>
                <w:bCs/>
                <w:i/>
              </w:rPr>
            </w:pPr>
            <w:r w:rsidRPr="001A4DF6">
              <w:rPr>
                <w:rFonts w:asciiTheme="minorHAnsi" w:eastAsiaTheme="minorHAnsi" w:hAnsiTheme="minorHAnsi" w:cstheme="minorHAnsi"/>
                <w:bCs/>
                <w:i/>
              </w:rPr>
              <w:t xml:space="preserve"> d’Europa 2018)</w:t>
            </w:r>
          </w:p>
          <w:p w14:paraId="1CF14F3A" w14:textId="77777777" w:rsidR="00253183" w:rsidRPr="001A4DF6" w:rsidRDefault="00253183" w:rsidP="00253183">
            <w:pPr>
              <w:pStyle w:val="Paragrafoelenco"/>
              <w:numPr>
                <w:ilvl w:val="0"/>
                <w:numId w:val="27"/>
              </w:numPr>
              <w:ind w:right="-826"/>
              <w:rPr>
                <w:rFonts w:asciiTheme="minorHAnsi" w:eastAsiaTheme="minorHAnsi" w:hAnsiTheme="minorHAnsi" w:cstheme="minorHAnsi"/>
                <w:bCs/>
                <w:i/>
              </w:rPr>
            </w:pPr>
            <w:r w:rsidRPr="001A4DF6">
              <w:rPr>
                <w:rFonts w:asciiTheme="minorHAnsi" w:eastAsiaTheme="minorHAnsi" w:hAnsiTheme="minorHAnsi" w:cstheme="minorHAnsi"/>
                <w:bCs/>
                <w:i/>
              </w:rPr>
              <w:t>Agenda 2023</w:t>
            </w:r>
          </w:p>
          <w:p w14:paraId="70793032" w14:textId="77777777" w:rsidR="00253183" w:rsidRPr="001A4DF6" w:rsidRDefault="00253183" w:rsidP="00253183">
            <w:pPr>
              <w:pStyle w:val="Paragrafoelenco"/>
              <w:numPr>
                <w:ilvl w:val="0"/>
                <w:numId w:val="27"/>
              </w:numPr>
              <w:ind w:right="-826"/>
              <w:rPr>
                <w:rFonts w:asciiTheme="minorHAnsi" w:eastAsiaTheme="minorHAnsi" w:hAnsiTheme="minorHAnsi" w:cstheme="minorHAnsi"/>
                <w:bCs/>
                <w:i/>
              </w:rPr>
            </w:pPr>
            <w:r w:rsidRPr="001A4DF6">
              <w:rPr>
                <w:rFonts w:asciiTheme="minorHAnsi" w:eastAsiaTheme="minorHAnsi" w:hAnsiTheme="minorHAnsi" w:cstheme="minorHAnsi"/>
                <w:bCs/>
                <w:i/>
              </w:rPr>
              <w:t xml:space="preserve">Didattica orientativa </w:t>
            </w:r>
          </w:p>
        </w:tc>
        <w:tc>
          <w:tcPr>
            <w:tcW w:w="5033" w:type="dxa"/>
            <w:vAlign w:val="center"/>
          </w:tcPr>
          <w:p w14:paraId="11BD1920" w14:textId="77777777" w:rsidR="00C91A75" w:rsidRPr="00FD551E" w:rsidRDefault="00C91A75" w:rsidP="00C91A75">
            <w:pPr>
              <w:pStyle w:val="trt0xe"/>
              <w:numPr>
                <w:ilvl w:val="0"/>
                <w:numId w:val="27"/>
              </w:numPr>
              <w:shd w:val="clear" w:color="auto" w:fill="FFFFFF"/>
              <w:spacing w:before="0" w:beforeAutospacing="0" w:after="60" w:afterAutospacing="0"/>
            </w:pPr>
            <w:r w:rsidRPr="00FD551E">
              <w:t>comunicazione nella madrelingua;</w:t>
            </w:r>
          </w:p>
          <w:p w14:paraId="1E799680" w14:textId="77777777" w:rsidR="00C91A75" w:rsidRPr="00FD551E" w:rsidRDefault="00C91A75" w:rsidP="00C91A75">
            <w:pPr>
              <w:pStyle w:val="trt0xe"/>
              <w:numPr>
                <w:ilvl w:val="0"/>
                <w:numId w:val="27"/>
              </w:numPr>
              <w:shd w:val="clear" w:color="auto" w:fill="FFFFFF"/>
              <w:spacing w:before="0" w:beforeAutospacing="0" w:after="60" w:afterAutospacing="0"/>
            </w:pPr>
            <w:r w:rsidRPr="00FD551E">
              <w:t>comunicazione nelle lingue straniere;</w:t>
            </w:r>
          </w:p>
          <w:p w14:paraId="398F76FB" w14:textId="77777777" w:rsidR="00C91A75" w:rsidRPr="00FD551E" w:rsidRDefault="00C91A75" w:rsidP="00C91A75">
            <w:pPr>
              <w:pStyle w:val="trt0xe"/>
              <w:numPr>
                <w:ilvl w:val="0"/>
                <w:numId w:val="27"/>
              </w:numPr>
              <w:shd w:val="clear" w:color="auto" w:fill="FFFFFF"/>
              <w:spacing w:before="0" w:beforeAutospacing="0" w:after="60" w:afterAutospacing="0"/>
            </w:pPr>
            <w:r w:rsidRPr="00FD551E">
              <w:t>competenza digitale;</w:t>
            </w:r>
          </w:p>
          <w:p w14:paraId="4FD443CA" w14:textId="77777777" w:rsidR="00C91A75" w:rsidRPr="00FD551E" w:rsidRDefault="00C91A75" w:rsidP="00C91A75">
            <w:pPr>
              <w:pStyle w:val="trt0xe"/>
              <w:numPr>
                <w:ilvl w:val="0"/>
                <w:numId w:val="27"/>
              </w:numPr>
              <w:shd w:val="clear" w:color="auto" w:fill="FFFFFF"/>
              <w:spacing w:before="0" w:beforeAutospacing="0" w:after="60" w:afterAutospacing="0"/>
            </w:pPr>
            <w:r w:rsidRPr="00FD551E">
              <w:t>imparare a imparare;</w:t>
            </w:r>
          </w:p>
          <w:p w14:paraId="1D397699" w14:textId="77777777" w:rsidR="00C91A75" w:rsidRPr="00FD551E" w:rsidRDefault="00C91A75" w:rsidP="00C91A75">
            <w:pPr>
              <w:pStyle w:val="trt0xe"/>
              <w:numPr>
                <w:ilvl w:val="0"/>
                <w:numId w:val="27"/>
              </w:numPr>
              <w:shd w:val="clear" w:color="auto" w:fill="FFFFFF"/>
              <w:spacing w:before="0" w:beforeAutospacing="0" w:after="60" w:afterAutospacing="0"/>
            </w:pPr>
            <w:r w:rsidRPr="00FD551E">
              <w:t>competenze sociali e civiche;</w:t>
            </w:r>
          </w:p>
          <w:p w14:paraId="408799BC" w14:textId="77777777" w:rsidR="00C91A75" w:rsidRPr="00FD551E" w:rsidRDefault="00C91A75" w:rsidP="00C91A75">
            <w:pPr>
              <w:pStyle w:val="trt0xe"/>
              <w:numPr>
                <w:ilvl w:val="0"/>
                <w:numId w:val="27"/>
              </w:numPr>
              <w:shd w:val="clear" w:color="auto" w:fill="FFFFFF"/>
              <w:spacing w:before="0" w:beforeAutospacing="0" w:after="60" w:afterAutospacing="0"/>
            </w:pPr>
            <w:r w:rsidRPr="00FD551E">
              <w:t xml:space="preserve">spirito di iniziativa e imprenditorialità (per il Liceo Economico Sociale); </w:t>
            </w:r>
          </w:p>
          <w:p w14:paraId="743ADCFB" w14:textId="2D218615" w:rsidR="00253183" w:rsidRPr="00C91A75" w:rsidRDefault="00C91A75" w:rsidP="00C91A75">
            <w:pPr>
              <w:pStyle w:val="Paragrafoelenco"/>
              <w:numPr>
                <w:ilvl w:val="0"/>
                <w:numId w:val="27"/>
              </w:numPr>
              <w:ind w:left="424"/>
              <w:jc w:val="center"/>
              <w:rPr>
                <w:rFonts w:eastAsiaTheme="minorHAnsi" w:cstheme="minorHAnsi"/>
              </w:rPr>
            </w:pPr>
            <w:r w:rsidRPr="00C91A75">
              <w:rPr>
                <w:rFonts w:ascii="Times New Roman" w:eastAsia="Times New Roman" w:hAnsi="Times New Roman"/>
                <w:sz w:val="24"/>
                <w:szCs w:val="24"/>
              </w:rPr>
              <w:t>consapevolezza ed espressione culturale.</w:t>
            </w:r>
          </w:p>
        </w:tc>
      </w:tr>
      <w:tr w:rsidR="00253183" w:rsidRPr="004C20D8" w14:paraId="7AE453C7" w14:textId="77777777" w:rsidTr="00253183">
        <w:trPr>
          <w:trHeight w:val="572"/>
        </w:trPr>
        <w:tc>
          <w:tcPr>
            <w:tcW w:w="5032" w:type="dxa"/>
          </w:tcPr>
          <w:p w14:paraId="586A03FD" w14:textId="77777777" w:rsidR="00253183" w:rsidRPr="001A4DF6" w:rsidRDefault="00253183" w:rsidP="00253183">
            <w:pPr>
              <w:jc w:val="center"/>
              <w:rPr>
                <w:rFonts w:cstheme="minorHAnsi"/>
              </w:rPr>
            </w:pPr>
          </w:p>
          <w:p w14:paraId="7627EE27" w14:textId="77777777" w:rsidR="00253183" w:rsidRPr="001A4DF6" w:rsidRDefault="00253183" w:rsidP="00253183">
            <w:pPr>
              <w:rPr>
                <w:rFonts w:cstheme="minorHAnsi"/>
                <w:i/>
                <w:iCs/>
              </w:rPr>
            </w:pPr>
            <w:r w:rsidRPr="001A4DF6">
              <w:rPr>
                <w:rFonts w:cstheme="minorHAnsi"/>
                <w:b/>
              </w:rPr>
              <w:t>ABILITA’</w:t>
            </w:r>
          </w:p>
          <w:p w14:paraId="74E847EC" w14:textId="77777777" w:rsidR="00253183" w:rsidRPr="001A4DF6" w:rsidRDefault="00253183" w:rsidP="00253183">
            <w:pPr>
              <w:rPr>
                <w:rFonts w:cstheme="minorHAnsi"/>
                <w:bCs/>
                <w:i/>
              </w:rPr>
            </w:pPr>
            <w:r w:rsidRPr="001A4DF6">
              <w:rPr>
                <w:rFonts w:cstheme="minorHAnsi"/>
                <w:bCs/>
                <w:i/>
              </w:rPr>
              <w:t>Indicazioni nazionali (PECUP Licei)</w:t>
            </w:r>
          </w:p>
          <w:p w14:paraId="0E1C2F62" w14:textId="77777777" w:rsidR="00253183" w:rsidRPr="001A4DF6" w:rsidRDefault="00253183" w:rsidP="00253183">
            <w:pPr>
              <w:rPr>
                <w:rFonts w:cstheme="minorHAnsi"/>
                <w:b/>
                <w:bCs/>
                <w:i/>
              </w:rPr>
            </w:pPr>
          </w:p>
        </w:tc>
        <w:tc>
          <w:tcPr>
            <w:tcW w:w="5033" w:type="dxa"/>
            <w:vAlign w:val="center"/>
          </w:tcPr>
          <w:p w14:paraId="30213EBD" w14:textId="77777777" w:rsidR="00C91A75" w:rsidRPr="00C91A75" w:rsidRDefault="00C91A75" w:rsidP="00C91A75">
            <w:pPr>
              <w:numPr>
                <w:ilvl w:val="0"/>
                <w:numId w:val="27"/>
              </w:numPr>
              <w:shd w:val="clear" w:color="auto" w:fill="FFFFFF"/>
              <w:spacing w:after="60"/>
              <w:rPr>
                <w:rFonts w:ascii="Times New Roman" w:eastAsia="Times New Roman" w:hAnsi="Times New Roman" w:cs="Times New Roman"/>
                <w:sz w:val="24"/>
                <w:szCs w:val="24"/>
                <w:lang w:eastAsia="it-IT"/>
              </w:rPr>
            </w:pPr>
            <w:r w:rsidRPr="00C91A75">
              <w:rPr>
                <w:rFonts w:ascii="Times New Roman" w:eastAsia="Times New Roman" w:hAnsi="Times New Roman" w:cs="Times New Roman"/>
                <w:sz w:val="24"/>
                <w:szCs w:val="24"/>
                <w:lang w:eastAsia="it-IT"/>
              </w:rPr>
              <w:t>sviluppare la capacità di collegamento interdisciplinare;</w:t>
            </w:r>
          </w:p>
          <w:p w14:paraId="0670A2D8" w14:textId="77777777" w:rsidR="00C91A75" w:rsidRPr="00C91A75" w:rsidRDefault="00C91A75" w:rsidP="00C91A75">
            <w:pPr>
              <w:numPr>
                <w:ilvl w:val="0"/>
                <w:numId w:val="27"/>
              </w:numPr>
              <w:shd w:val="clear" w:color="auto" w:fill="FFFFFF"/>
              <w:spacing w:after="60"/>
              <w:rPr>
                <w:rFonts w:ascii="Times New Roman" w:eastAsia="Times New Roman" w:hAnsi="Times New Roman" w:cs="Times New Roman"/>
                <w:sz w:val="24"/>
                <w:szCs w:val="24"/>
                <w:lang w:eastAsia="it-IT"/>
              </w:rPr>
            </w:pPr>
            <w:r w:rsidRPr="00C91A75">
              <w:rPr>
                <w:rFonts w:ascii="Times New Roman" w:eastAsia="Times New Roman" w:hAnsi="Times New Roman" w:cs="Times New Roman"/>
                <w:sz w:val="24"/>
                <w:szCs w:val="24"/>
                <w:lang w:eastAsia="it-IT"/>
              </w:rPr>
              <w:t>individuare i propri punti di forza e di debolezza ai fini di una crescita personale e umana alla scoperta di sé.</w:t>
            </w:r>
          </w:p>
          <w:p w14:paraId="6A5285CF" w14:textId="77777777" w:rsidR="00253183" w:rsidRPr="004C20D8" w:rsidRDefault="00253183" w:rsidP="00253183">
            <w:pPr>
              <w:jc w:val="center"/>
              <w:rPr>
                <w:rFonts w:cstheme="minorHAnsi"/>
              </w:rPr>
            </w:pPr>
          </w:p>
        </w:tc>
      </w:tr>
      <w:tr w:rsidR="00253183" w:rsidRPr="004C20D8" w14:paraId="022B41C4" w14:textId="77777777" w:rsidTr="00253183">
        <w:trPr>
          <w:trHeight w:val="572"/>
        </w:trPr>
        <w:tc>
          <w:tcPr>
            <w:tcW w:w="5032" w:type="dxa"/>
            <w:vAlign w:val="center"/>
          </w:tcPr>
          <w:p w14:paraId="246EE39E" w14:textId="77777777" w:rsidR="00253183" w:rsidRPr="001A4DF6" w:rsidRDefault="00253183" w:rsidP="00253183">
            <w:pPr>
              <w:spacing w:before="240"/>
              <w:ind w:right="-826"/>
              <w:rPr>
                <w:rFonts w:cstheme="minorHAnsi"/>
                <w:b/>
                <w:bCs/>
              </w:rPr>
            </w:pPr>
            <w:r w:rsidRPr="001A4DF6">
              <w:rPr>
                <w:rFonts w:cstheme="minorHAnsi"/>
                <w:b/>
                <w:bCs/>
              </w:rPr>
              <w:t>MODALITÀ DI VERIFICA</w:t>
            </w:r>
          </w:p>
          <w:p w14:paraId="4D1EF4A5" w14:textId="77777777" w:rsidR="00253183" w:rsidRPr="001A4DF6" w:rsidRDefault="00253183" w:rsidP="00253183">
            <w:pPr>
              <w:spacing w:before="240"/>
              <w:ind w:right="-826"/>
              <w:rPr>
                <w:rFonts w:cstheme="minorHAnsi"/>
                <w:bCs/>
                <w:i/>
              </w:rPr>
            </w:pPr>
            <w:r w:rsidRPr="001A4DF6">
              <w:rPr>
                <w:rFonts w:cstheme="minorHAnsi"/>
                <w:bCs/>
                <w:i/>
              </w:rPr>
              <w:t>Compito autentico/di realtà</w:t>
            </w:r>
          </w:p>
        </w:tc>
        <w:tc>
          <w:tcPr>
            <w:tcW w:w="5033" w:type="dxa"/>
            <w:vAlign w:val="center"/>
          </w:tcPr>
          <w:p w14:paraId="379C4C63" w14:textId="21F822E9" w:rsidR="00253183" w:rsidRPr="00C91A75" w:rsidRDefault="00C91A75" w:rsidP="00253183">
            <w:pPr>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Ogni studente / studentessa</w:t>
            </w:r>
            <w:r w:rsidRPr="00C91A75">
              <w:rPr>
                <w:rFonts w:ascii="Times New Roman" w:eastAsia="Times New Roman" w:hAnsi="Times New Roman" w:cs="Times New Roman"/>
                <w:sz w:val="24"/>
                <w:szCs w:val="24"/>
                <w:lang w:eastAsia="it-IT"/>
              </w:rPr>
              <w:t xml:space="preserve"> realizzerà un proprio compito che eventualmente verrà valutato dal </w:t>
            </w:r>
            <w:proofErr w:type="spellStart"/>
            <w:r w:rsidRPr="00C91A75">
              <w:rPr>
                <w:rFonts w:ascii="Times New Roman" w:eastAsia="Times New Roman" w:hAnsi="Times New Roman" w:cs="Times New Roman"/>
                <w:sz w:val="24"/>
                <w:szCs w:val="24"/>
                <w:lang w:eastAsia="it-IT"/>
              </w:rPr>
              <w:t>CdC</w:t>
            </w:r>
            <w:proofErr w:type="spellEnd"/>
            <w:r w:rsidRPr="00C91A75">
              <w:rPr>
                <w:rFonts w:ascii="Times New Roman" w:eastAsia="Times New Roman" w:hAnsi="Times New Roman" w:cs="Times New Roman"/>
                <w:sz w:val="24"/>
                <w:szCs w:val="24"/>
                <w:lang w:eastAsia="it-IT"/>
              </w:rPr>
              <w:t xml:space="preserve"> in prossimità dello scrutinio finale</w:t>
            </w:r>
          </w:p>
        </w:tc>
      </w:tr>
      <w:tr w:rsidR="00253183" w:rsidRPr="004C20D8" w14:paraId="5CA0BA45" w14:textId="77777777" w:rsidTr="00253183">
        <w:trPr>
          <w:trHeight w:val="572"/>
        </w:trPr>
        <w:tc>
          <w:tcPr>
            <w:tcW w:w="10065" w:type="dxa"/>
            <w:gridSpan w:val="2"/>
            <w:vAlign w:val="center"/>
          </w:tcPr>
          <w:p w14:paraId="5086C0D6" w14:textId="1C6C83C7" w:rsidR="00253183" w:rsidRPr="00A46FD2" w:rsidRDefault="00253183" w:rsidP="00253183">
            <w:pPr>
              <w:rPr>
                <w:rFonts w:cstheme="minorHAnsi"/>
              </w:rPr>
            </w:pPr>
            <w:r w:rsidRPr="00C91A75">
              <w:rPr>
                <w:rFonts w:ascii="Times New Roman" w:eastAsia="Times New Roman" w:hAnsi="Times New Roman" w:cs="Times New Roman"/>
                <w:sz w:val="24"/>
                <w:szCs w:val="24"/>
                <w:lang w:eastAsia="it-IT"/>
              </w:rPr>
              <w:t>L’articolazione sarà descritta dettagliatamente nelle singole programmazioni disciplinari</w:t>
            </w:r>
            <w:r w:rsidR="00A46FD2" w:rsidRPr="00C91A75">
              <w:rPr>
                <w:rFonts w:ascii="Times New Roman" w:eastAsia="Times New Roman" w:hAnsi="Times New Roman" w:cs="Times New Roman"/>
                <w:sz w:val="24"/>
                <w:szCs w:val="24"/>
                <w:lang w:eastAsia="it-IT"/>
              </w:rPr>
              <w:t>.</w:t>
            </w:r>
          </w:p>
        </w:tc>
      </w:tr>
    </w:tbl>
    <w:p w14:paraId="1D16C275" w14:textId="5C1AD302" w:rsidR="009756BF" w:rsidRDefault="009756BF" w:rsidP="009756BF">
      <w:pPr>
        <w:spacing w:after="0" w:line="259" w:lineRule="auto"/>
        <w:ind w:right="47"/>
        <w:rPr>
          <w:rFonts w:eastAsia="Calibri" w:cstheme="minorHAnsi"/>
          <w:color w:val="000000"/>
          <w:sz w:val="24"/>
          <w:szCs w:val="24"/>
        </w:rPr>
      </w:pPr>
    </w:p>
    <w:p w14:paraId="0C1DE625" w14:textId="367DA0F1" w:rsidR="003F6D87" w:rsidRDefault="003F6D87" w:rsidP="009756BF">
      <w:pPr>
        <w:spacing w:after="0" w:line="259" w:lineRule="auto"/>
        <w:ind w:right="47"/>
        <w:rPr>
          <w:rFonts w:eastAsia="Calibri" w:cstheme="minorHAnsi"/>
          <w:color w:val="000000"/>
          <w:sz w:val="24"/>
          <w:szCs w:val="24"/>
        </w:rPr>
      </w:pPr>
    </w:p>
    <w:p w14:paraId="0C940C9B" w14:textId="0EE39337" w:rsidR="003F6D87" w:rsidRPr="006D2504" w:rsidRDefault="006D2504" w:rsidP="006D2504">
      <w:pPr>
        <w:spacing w:after="0" w:line="259" w:lineRule="auto"/>
        <w:ind w:right="47"/>
        <w:jc w:val="center"/>
        <w:rPr>
          <w:rFonts w:eastAsia="Calibri" w:cstheme="minorHAnsi"/>
          <w:b/>
          <w:bCs/>
          <w:color w:val="000000"/>
          <w:sz w:val="24"/>
          <w:szCs w:val="24"/>
        </w:rPr>
      </w:pPr>
      <w:r w:rsidRPr="006D2504">
        <w:rPr>
          <w:rFonts w:eastAsia="Calibri" w:cstheme="minorHAnsi"/>
          <w:b/>
          <w:bCs/>
          <w:color w:val="000000"/>
          <w:sz w:val="24"/>
          <w:szCs w:val="24"/>
        </w:rPr>
        <w:t>MODULO DIDATTICA ORIENTATIVA</w:t>
      </w:r>
    </w:p>
    <w:p w14:paraId="7D0EDD98" w14:textId="2E3FD12D" w:rsidR="003F6D87" w:rsidRDefault="003F6D87" w:rsidP="009756BF">
      <w:pPr>
        <w:spacing w:after="0" w:line="259" w:lineRule="auto"/>
        <w:ind w:right="47"/>
        <w:rPr>
          <w:rFonts w:eastAsia="Calibri" w:cstheme="minorHAnsi"/>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75"/>
        <w:gridCol w:w="4502"/>
        <w:gridCol w:w="1467"/>
      </w:tblGrid>
      <w:tr w:rsidR="006D2504" w:rsidRPr="0054319A" w14:paraId="0266B55D" w14:textId="77777777" w:rsidTr="006D2504">
        <w:trPr>
          <w:trHeight w:val="273"/>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1FA46FEE" w14:textId="77777777" w:rsidR="006D2504" w:rsidRPr="0054319A" w:rsidRDefault="006D2504" w:rsidP="006D2504">
            <w:pPr>
              <w:spacing w:after="0" w:line="240" w:lineRule="auto"/>
              <w:rPr>
                <w:rFonts w:ascii="Times New Roman" w:eastAsia="Times New Roman" w:hAnsi="Times New Roman"/>
                <w:b/>
                <w:sz w:val="24"/>
                <w:szCs w:val="24"/>
              </w:rPr>
            </w:pPr>
            <w:r w:rsidRPr="0054319A">
              <w:rPr>
                <w:rFonts w:eastAsia="Times New Roman" w:cs="Calibri"/>
                <w:b/>
                <w:color w:val="000000"/>
                <w:sz w:val="24"/>
                <w:szCs w:val="24"/>
              </w:rPr>
              <w:t>Classe Terza</w:t>
            </w:r>
          </w:p>
        </w:tc>
      </w:tr>
      <w:tr w:rsidR="006D2504" w:rsidRPr="0054319A" w14:paraId="07DF6DB5" w14:textId="77777777" w:rsidTr="006D2504">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3948513B" w14:textId="77777777" w:rsidR="006D2504" w:rsidRPr="0054319A" w:rsidRDefault="006D2504" w:rsidP="006D2504">
            <w:pPr>
              <w:tabs>
                <w:tab w:val="left" w:pos="1296"/>
              </w:tabs>
              <w:spacing w:after="0" w:line="240" w:lineRule="auto"/>
              <w:rPr>
                <w:rFonts w:ascii="Times New Roman" w:eastAsia="Times New Roman" w:hAnsi="Times New Roman"/>
              </w:rPr>
            </w:pPr>
            <w:r w:rsidRPr="0054319A">
              <w:rPr>
                <w:rFonts w:eastAsia="Times New Roman" w:cs="Calibri"/>
                <w:color w:val="000000"/>
              </w:rPr>
              <w:t>OBIETTIVI</w:t>
            </w:r>
            <w:r w:rsidRPr="0054319A">
              <w:rPr>
                <w:rFonts w:eastAsia="Times New Roman" w:cs="Calibri"/>
                <w:color w:val="000000"/>
              </w:rPr>
              <w:tab/>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266110DD" w14:textId="77777777" w:rsidR="006D2504" w:rsidRPr="0054319A" w:rsidRDefault="006D2504" w:rsidP="006D2504">
            <w:pPr>
              <w:spacing w:after="0" w:line="240" w:lineRule="auto"/>
              <w:rPr>
                <w:rFonts w:ascii="Times New Roman" w:eastAsia="Times New Roman" w:hAnsi="Times New Roman"/>
              </w:rPr>
            </w:pPr>
            <w:r w:rsidRPr="0054319A">
              <w:rPr>
                <w:rFonts w:eastAsia="Times New Roman" w:cs="Calibri"/>
                <w:color w:val="000000"/>
              </w:rPr>
              <w:t>ATTIVITA’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74D0C340" w14:textId="77777777" w:rsidR="006D2504" w:rsidRPr="0054319A" w:rsidRDefault="006D2504" w:rsidP="006D2504">
            <w:pPr>
              <w:spacing w:after="0" w:line="240" w:lineRule="auto"/>
              <w:jc w:val="both"/>
              <w:rPr>
                <w:rFonts w:ascii="Times New Roman" w:eastAsia="Times New Roman" w:hAnsi="Times New Roman"/>
              </w:rPr>
            </w:pPr>
            <w:r w:rsidRPr="0054319A">
              <w:rPr>
                <w:rFonts w:eastAsia="Times New Roman" w:cs="Calibri"/>
                <w:color w:val="000000"/>
              </w:rPr>
              <w:t>TEMPI</w:t>
            </w:r>
          </w:p>
        </w:tc>
      </w:tr>
      <w:tr w:rsidR="006D2504" w:rsidRPr="0054319A" w14:paraId="1CB20DEB" w14:textId="77777777" w:rsidTr="006D2504">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21806B2F" w14:textId="77777777" w:rsidR="006D2504" w:rsidRPr="0054319A" w:rsidRDefault="006D2504" w:rsidP="006D2504">
            <w:pPr>
              <w:spacing w:after="0" w:line="240" w:lineRule="auto"/>
              <w:rPr>
                <w:rFonts w:ascii="Times New Roman" w:eastAsia="Times New Roman" w:hAnsi="Times New Roman"/>
              </w:rPr>
            </w:pPr>
            <w:r w:rsidRPr="0054319A">
              <w:rPr>
                <w:rFonts w:eastAsia="Times New Roman" w:cs="Calibri"/>
                <w:color w:val="000000"/>
              </w:rPr>
              <w:lastRenderedPageBreak/>
              <w:t>Competenze Chiave di Cittadinanza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569CA6EA" w14:textId="77777777" w:rsidR="006D2504" w:rsidRPr="0054319A" w:rsidRDefault="006D2504" w:rsidP="006D2504">
            <w:pPr>
              <w:spacing w:after="0" w:line="240" w:lineRule="auto"/>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hideMark/>
          </w:tcPr>
          <w:p w14:paraId="52BC4BBA" w14:textId="77777777" w:rsidR="006D2504" w:rsidRPr="0054319A" w:rsidRDefault="006D2504" w:rsidP="006D2504">
            <w:pPr>
              <w:spacing w:after="0" w:line="240" w:lineRule="auto"/>
              <w:rPr>
                <w:rFonts w:ascii="Times New Roman" w:eastAsia="Times New Roman" w:hAnsi="Times New Roman"/>
              </w:rPr>
            </w:pPr>
          </w:p>
        </w:tc>
      </w:tr>
      <w:tr w:rsidR="006D2504" w:rsidRPr="00E96DAE" w14:paraId="79257F7A" w14:textId="77777777" w:rsidTr="006D2504">
        <w:trPr>
          <w:trHeight w:val="140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CCA0B2" w14:textId="77777777" w:rsidR="006D2504" w:rsidRPr="00E96DAE" w:rsidRDefault="006D2504" w:rsidP="006D2504">
            <w:pPr>
              <w:spacing w:after="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r w:rsidRPr="00E96DAE">
              <w:rPr>
                <w:rFonts w:ascii="Times New Roman" w:eastAsia="Times New Roman" w:hAnsi="Times New Roman"/>
                <w:sz w:val="24"/>
                <w:szCs w:val="24"/>
              </w:rPr>
              <w:br/>
            </w:r>
          </w:p>
          <w:p w14:paraId="463DD2EF" w14:textId="77777777" w:rsidR="006D2504" w:rsidRPr="00E96DAE" w:rsidRDefault="006D2504" w:rsidP="006D2504">
            <w:pPr>
              <w:numPr>
                <w:ilvl w:val="0"/>
                <w:numId w:val="31"/>
              </w:numPr>
              <w:spacing w:after="0" w:line="240" w:lineRule="auto"/>
              <w:ind w:left="345"/>
              <w:textAlignment w:val="baseline"/>
              <w:rPr>
                <w:rFonts w:ascii="Arial" w:eastAsia="Times New Roman" w:hAnsi="Arial" w:cs="Arial"/>
                <w:color w:val="000000"/>
              </w:rPr>
            </w:pPr>
            <w:r>
              <w:rPr>
                <w:rFonts w:ascii="Arial" w:eastAsia="Times New Roman" w:hAnsi="Arial" w:cs="Arial"/>
                <w:color w:val="000000"/>
              </w:rPr>
              <w:t>Orientarsi nella realtà scolastica di riferimento, osservando le regole di comportamento</w:t>
            </w:r>
          </w:p>
          <w:p w14:paraId="4CD207D8" w14:textId="77777777" w:rsidR="006D2504" w:rsidRPr="00E96DAE" w:rsidRDefault="006D2504" w:rsidP="006D2504">
            <w:pPr>
              <w:spacing w:after="0" w:line="240" w:lineRule="auto"/>
              <w:ind w:left="720"/>
              <w:rPr>
                <w:rFonts w:ascii="Times New Roman" w:eastAsia="Times New Roman" w:hAnsi="Times New Roman"/>
                <w:sz w:val="24"/>
                <w:szCs w:val="24"/>
              </w:rPr>
            </w:pPr>
            <w:r w:rsidRPr="00E96DAE">
              <w:rPr>
                <w:rFonts w:ascii="Arial" w:eastAsia="Times New Roman" w:hAnsi="Arial" w:cs="Arial"/>
                <w:color w:val="000000"/>
              </w:rPr>
              <w:t> </w:t>
            </w:r>
          </w:p>
          <w:p w14:paraId="3083CE53" w14:textId="77777777" w:rsidR="006D2504" w:rsidRPr="00E96DAE" w:rsidRDefault="006D2504" w:rsidP="006D2504">
            <w:pPr>
              <w:numPr>
                <w:ilvl w:val="0"/>
                <w:numId w:val="32"/>
              </w:numPr>
              <w:spacing w:after="0" w:line="240" w:lineRule="auto"/>
              <w:ind w:left="345"/>
              <w:textAlignment w:val="baseline"/>
              <w:rPr>
                <w:rFonts w:ascii="Arial" w:eastAsia="Times New Roman" w:hAnsi="Arial" w:cs="Arial"/>
                <w:color w:val="000000"/>
              </w:rPr>
            </w:pPr>
            <w:r w:rsidRPr="00E96DAE">
              <w:rPr>
                <w:rFonts w:ascii="Arial" w:eastAsia="Times New Roman" w:hAnsi="Arial" w:cs="Arial"/>
                <w:color w:val="000000"/>
              </w:rPr>
              <w:t>Promuovere la consapevolezza di sé stimolando la riflessione sugli elementi significativi della propria personalità come: interessi, attitudini, limiti, pregi e difetti.  </w:t>
            </w:r>
          </w:p>
          <w:p w14:paraId="4B8F0C5C" w14:textId="77777777" w:rsidR="006D2504" w:rsidRPr="00E96DAE" w:rsidRDefault="006D2504" w:rsidP="006D2504">
            <w:pPr>
              <w:spacing w:after="0" w:line="240" w:lineRule="auto"/>
              <w:rPr>
                <w:rFonts w:ascii="Times New Roman" w:eastAsia="Times New Roman" w:hAnsi="Times New Roman"/>
                <w:sz w:val="24"/>
                <w:szCs w:val="24"/>
              </w:rPr>
            </w:pPr>
          </w:p>
          <w:p w14:paraId="49DA06D4" w14:textId="77777777" w:rsidR="006D2504" w:rsidRDefault="006D2504" w:rsidP="006D2504">
            <w:pPr>
              <w:spacing w:after="0" w:line="240" w:lineRule="auto"/>
              <w:ind w:left="345"/>
              <w:rPr>
                <w:rFonts w:ascii="Arial" w:eastAsia="Times New Roman" w:hAnsi="Arial" w:cs="Arial"/>
                <w:color w:val="000000"/>
              </w:rPr>
            </w:pPr>
          </w:p>
          <w:p w14:paraId="4C44D1F3" w14:textId="77777777" w:rsidR="006D2504" w:rsidRDefault="006D2504" w:rsidP="006D2504">
            <w:pPr>
              <w:spacing w:after="0" w:line="240" w:lineRule="auto"/>
              <w:ind w:left="345"/>
              <w:rPr>
                <w:rFonts w:ascii="Arial" w:eastAsia="Times New Roman" w:hAnsi="Arial" w:cs="Arial"/>
                <w:color w:val="000000"/>
              </w:rPr>
            </w:pPr>
          </w:p>
          <w:p w14:paraId="07373671" w14:textId="77777777" w:rsidR="006D2504" w:rsidRDefault="006D2504" w:rsidP="006D2504">
            <w:pPr>
              <w:spacing w:after="0" w:line="240" w:lineRule="auto"/>
              <w:ind w:left="345"/>
              <w:rPr>
                <w:rFonts w:ascii="Arial" w:eastAsia="Times New Roman" w:hAnsi="Arial" w:cs="Arial"/>
                <w:color w:val="000000"/>
              </w:rPr>
            </w:pPr>
          </w:p>
          <w:p w14:paraId="6C303463" w14:textId="77777777" w:rsidR="006D2504" w:rsidRDefault="006D2504" w:rsidP="006D2504">
            <w:pPr>
              <w:spacing w:after="0" w:line="240" w:lineRule="auto"/>
              <w:ind w:left="345"/>
              <w:rPr>
                <w:rFonts w:ascii="Arial" w:eastAsia="Times New Roman" w:hAnsi="Arial" w:cs="Arial"/>
                <w:color w:val="000000"/>
              </w:rPr>
            </w:pPr>
          </w:p>
          <w:p w14:paraId="1056A1AB" w14:textId="77777777" w:rsidR="006D2504" w:rsidRDefault="006D2504" w:rsidP="006D2504">
            <w:pPr>
              <w:spacing w:after="0" w:line="240" w:lineRule="auto"/>
              <w:ind w:left="345"/>
              <w:rPr>
                <w:rFonts w:ascii="Arial" w:eastAsia="Times New Roman" w:hAnsi="Arial" w:cs="Arial"/>
                <w:color w:val="000000"/>
              </w:rPr>
            </w:pPr>
          </w:p>
          <w:p w14:paraId="6684DF95" w14:textId="77777777" w:rsidR="006D2504" w:rsidRPr="00E96DAE" w:rsidRDefault="006D2504" w:rsidP="006D2504">
            <w:pPr>
              <w:spacing w:after="0" w:line="240" w:lineRule="auto"/>
              <w:ind w:left="345"/>
              <w:rPr>
                <w:rFonts w:ascii="Times New Roman" w:eastAsia="Times New Roman" w:hAnsi="Times New Roman"/>
                <w:sz w:val="24"/>
                <w:szCs w:val="24"/>
              </w:rPr>
            </w:pPr>
          </w:p>
          <w:p w14:paraId="12823564" w14:textId="77777777" w:rsidR="006D2504" w:rsidRPr="00E96DAE" w:rsidRDefault="006D2504" w:rsidP="006D2504">
            <w:pPr>
              <w:numPr>
                <w:ilvl w:val="0"/>
                <w:numId w:val="33"/>
              </w:numPr>
              <w:spacing w:after="0" w:line="240" w:lineRule="auto"/>
              <w:ind w:left="345"/>
              <w:textAlignment w:val="baseline"/>
              <w:rPr>
                <w:rFonts w:ascii="Arial" w:eastAsia="Times New Roman" w:hAnsi="Arial" w:cs="Arial"/>
                <w:color w:val="000000"/>
              </w:rPr>
            </w:pPr>
            <w:r w:rsidRPr="00E96DAE">
              <w:rPr>
                <w:rFonts w:ascii="Arial" w:eastAsia="Times New Roman" w:hAnsi="Arial" w:cs="Arial"/>
                <w:color w:val="000000"/>
              </w:rPr>
              <w:t>Riflettere sul bagaglio di conoscenze e capacità sviluppate nel corso della vita in contesti diversi dalla scuola (famiglia, amici, sport, tempo libero e simili).  </w:t>
            </w:r>
          </w:p>
          <w:p w14:paraId="28470423" w14:textId="77777777" w:rsidR="006D2504" w:rsidRPr="00E96DAE" w:rsidRDefault="006D2504" w:rsidP="006D2504">
            <w:pPr>
              <w:numPr>
                <w:ilvl w:val="0"/>
                <w:numId w:val="33"/>
              </w:numPr>
              <w:spacing w:after="0" w:line="240" w:lineRule="auto"/>
              <w:ind w:left="345"/>
              <w:textAlignment w:val="baseline"/>
              <w:rPr>
                <w:rFonts w:ascii="Arial" w:eastAsia="Times New Roman" w:hAnsi="Arial" w:cs="Arial"/>
                <w:color w:val="000000"/>
              </w:rPr>
            </w:pPr>
            <w:r w:rsidRPr="00E96DAE">
              <w:rPr>
                <w:rFonts w:ascii="Arial" w:eastAsia="Times New Roman" w:hAnsi="Arial" w:cs="Arial"/>
                <w:color w:val="000000"/>
              </w:rPr>
              <w:t xml:space="preserve">Potenziare l’autostima sviluppando le </w:t>
            </w:r>
            <w:r w:rsidRPr="00E96DAE">
              <w:rPr>
                <w:rFonts w:ascii="Arial" w:eastAsia="Times New Roman" w:hAnsi="Arial" w:cs="Arial"/>
                <w:color w:val="000000"/>
              </w:rPr>
              <w:tab/>
            </w:r>
          </w:p>
          <w:p w14:paraId="47767F24" w14:textId="77777777" w:rsidR="006D2504" w:rsidRPr="00E96DAE" w:rsidRDefault="006D2504" w:rsidP="006D2504">
            <w:pPr>
              <w:spacing w:after="0" w:line="240" w:lineRule="auto"/>
              <w:ind w:left="345"/>
              <w:rPr>
                <w:rFonts w:ascii="Times New Roman" w:eastAsia="Times New Roman" w:hAnsi="Times New Roman"/>
                <w:sz w:val="24"/>
                <w:szCs w:val="24"/>
              </w:rPr>
            </w:pPr>
            <w:r w:rsidRPr="00E96DAE">
              <w:rPr>
                <w:rFonts w:ascii="Arial" w:eastAsia="Times New Roman" w:hAnsi="Arial" w:cs="Arial"/>
                <w:color w:val="000000"/>
              </w:rPr>
              <w:t>caratteristiche positive di ciascuno.</w:t>
            </w:r>
          </w:p>
          <w:p w14:paraId="27F86C69" w14:textId="77777777" w:rsidR="006D2504" w:rsidRPr="00E96DAE" w:rsidRDefault="006D2504" w:rsidP="006D2504">
            <w:pPr>
              <w:spacing w:after="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0063B3F1" w14:textId="77777777" w:rsidR="006D2504" w:rsidRPr="00E96DAE" w:rsidRDefault="006D2504" w:rsidP="006D2504">
            <w:pPr>
              <w:numPr>
                <w:ilvl w:val="0"/>
                <w:numId w:val="34"/>
              </w:numPr>
              <w:spacing w:after="0" w:line="240" w:lineRule="auto"/>
              <w:ind w:left="345"/>
              <w:textAlignment w:val="baseline"/>
              <w:rPr>
                <w:rFonts w:ascii="Arial" w:eastAsia="Times New Roman" w:hAnsi="Arial" w:cs="Arial"/>
                <w:color w:val="000000"/>
              </w:rPr>
            </w:pPr>
            <w:r w:rsidRPr="00E96DAE">
              <w:rPr>
                <w:rFonts w:ascii="Arial" w:eastAsia="Times New Roman" w:hAnsi="Arial" w:cs="Arial"/>
                <w:color w:val="000000"/>
              </w:rPr>
              <w:t>Autovalutazione del proprio operato.  </w:t>
            </w:r>
          </w:p>
          <w:p w14:paraId="0BFAD615" w14:textId="77777777" w:rsidR="006D2504" w:rsidRDefault="006D2504" w:rsidP="006D2504">
            <w:pPr>
              <w:numPr>
                <w:ilvl w:val="0"/>
                <w:numId w:val="34"/>
              </w:numPr>
              <w:spacing w:after="0" w:line="240" w:lineRule="auto"/>
              <w:ind w:left="345"/>
              <w:textAlignment w:val="baseline"/>
              <w:rPr>
                <w:rFonts w:ascii="Arial" w:eastAsia="Times New Roman" w:hAnsi="Arial" w:cs="Arial"/>
                <w:color w:val="000000"/>
              </w:rPr>
            </w:pPr>
            <w:r w:rsidRPr="00E96DAE">
              <w:rPr>
                <w:rFonts w:ascii="Arial" w:eastAsia="Times New Roman" w:hAnsi="Arial" w:cs="Arial"/>
                <w:color w:val="000000"/>
              </w:rPr>
              <w:t>Riconoscere sé, l’altro, la realtà circostante.</w:t>
            </w:r>
            <w:r w:rsidRPr="00D27326">
              <w:rPr>
                <w:rFonts w:ascii="Times New Roman" w:eastAsia="Times New Roman" w:hAnsi="Times New Roman"/>
                <w:sz w:val="24"/>
                <w:szCs w:val="24"/>
              </w:rPr>
              <w:br/>
            </w:r>
          </w:p>
          <w:p w14:paraId="30F39994" w14:textId="77777777" w:rsidR="006D2504" w:rsidRDefault="006D2504" w:rsidP="006D2504">
            <w:pPr>
              <w:spacing w:after="0" w:line="240" w:lineRule="auto"/>
              <w:textAlignment w:val="baseline"/>
              <w:rPr>
                <w:rFonts w:ascii="Arial" w:eastAsia="Times New Roman" w:hAnsi="Arial" w:cs="Arial"/>
                <w:color w:val="000000"/>
              </w:rPr>
            </w:pPr>
          </w:p>
          <w:p w14:paraId="0C57A298" w14:textId="77777777" w:rsidR="006D2504" w:rsidRDefault="006D2504" w:rsidP="006D2504">
            <w:pPr>
              <w:spacing w:after="0" w:line="240" w:lineRule="auto"/>
              <w:textAlignment w:val="baseline"/>
              <w:rPr>
                <w:rFonts w:ascii="Arial" w:eastAsia="Times New Roman" w:hAnsi="Arial" w:cs="Arial"/>
                <w:color w:val="000000"/>
              </w:rPr>
            </w:pPr>
          </w:p>
          <w:p w14:paraId="190551AA" w14:textId="77777777" w:rsidR="006D2504" w:rsidRDefault="006D2504" w:rsidP="006D2504">
            <w:pPr>
              <w:spacing w:after="0" w:line="240" w:lineRule="auto"/>
              <w:textAlignment w:val="baseline"/>
              <w:rPr>
                <w:rFonts w:ascii="Arial" w:eastAsia="Times New Roman" w:hAnsi="Arial" w:cs="Arial"/>
                <w:color w:val="000000"/>
              </w:rPr>
            </w:pPr>
          </w:p>
          <w:p w14:paraId="7C1A9792" w14:textId="77777777" w:rsidR="006D2504" w:rsidRPr="00D27326" w:rsidRDefault="006D2504" w:rsidP="006D2504">
            <w:pPr>
              <w:spacing w:after="0" w:line="240" w:lineRule="auto"/>
              <w:textAlignment w:val="baseline"/>
              <w:rPr>
                <w:rFonts w:ascii="Arial" w:eastAsia="Times New Roman" w:hAnsi="Arial" w:cs="Arial"/>
                <w:color w:val="000000"/>
              </w:rPr>
            </w:pPr>
          </w:p>
          <w:p w14:paraId="2335B610" w14:textId="77777777" w:rsidR="006D2504" w:rsidRPr="00E96DAE" w:rsidRDefault="006D2504" w:rsidP="006D2504">
            <w:pPr>
              <w:numPr>
                <w:ilvl w:val="0"/>
                <w:numId w:val="35"/>
              </w:numPr>
              <w:spacing w:after="0" w:line="240" w:lineRule="auto"/>
              <w:ind w:left="345"/>
              <w:textAlignment w:val="baseline"/>
              <w:rPr>
                <w:rFonts w:ascii="Arial" w:eastAsia="Times New Roman" w:hAnsi="Arial" w:cs="Arial"/>
                <w:color w:val="000000"/>
              </w:rPr>
            </w:pPr>
            <w:r w:rsidRPr="00E96DAE">
              <w:rPr>
                <w:rFonts w:ascii="Arial" w:eastAsia="Times New Roman" w:hAnsi="Arial" w:cs="Arial"/>
                <w:color w:val="000000"/>
              </w:rPr>
              <w:t>Acquisire abilità sociali e relazionali.</w:t>
            </w:r>
          </w:p>
          <w:p w14:paraId="5E9642FA" w14:textId="77777777" w:rsidR="006D2504" w:rsidRDefault="006D2504" w:rsidP="006D2504">
            <w:pPr>
              <w:numPr>
                <w:ilvl w:val="0"/>
                <w:numId w:val="35"/>
              </w:numPr>
              <w:spacing w:after="0" w:line="240" w:lineRule="auto"/>
              <w:ind w:left="345"/>
              <w:textAlignment w:val="baseline"/>
              <w:rPr>
                <w:rFonts w:ascii="Arial" w:eastAsia="Times New Roman" w:hAnsi="Arial" w:cs="Arial"/>
                <w:color w:val="000000"/>
              </w:rPr>
            </w:pPr>
            <w:r w:rsidRPr="00E96DAE">
              <w:rPr>
                <w:rFonts w:ascii="Arial" w:eastAsia="Times New Roman" w:hAnsi="Arial" w:cs="Arial"/>
                <w:color w:val="000000"/>
              </w:rPr>
              <w:t>Favorire la costruzione di conoscenza in modo collaborativo.</w:t>
            </w:r>
          </w:p>
          <w:p w14:paraId="45944F61" w14:textId="77777777" w:rsidR="006D2504" w:rsidRDefault="006D2504" w:rsidP="006D2504">
            <w:pPr>
              <w:spacing w:after="0" w:line="240" w:lineRule="auto"/>
              <w:ind w:left="345"/>
              <w:textAlignment w:val="baseline"/>
              <w:rPr>
                <w:rFonts w:ascii="Arial" w:eastAsia="Times New Roman" w:hAnsi="Arial" w:cs="Arial"/>
                <w:color w:val="000000"/>
              </w:rPr>
            </w:pPr>
          </w:p>
          <w:p w14:paraId="65B61EEB" w14:textId="77777777" w:rsidR="006D2504" w:rsidRPr="00D27326" w:rsidRDefault="006D2504" w:rsidP="006D2504">
            <w:pPr>
              <w:spacing w:after="0" w:line="240" w:lineRule="auto"/>
              <w:ind w:left="345"/>
              <w:textAlignment w:val="baseline"/>
              <w:rPr>
                <w:rFonts w:ascii="Arial" w:eastAsia="Times New Roman" w:hAnsi="Arial"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CCFFAE" w14:textId="77777777" w:rsidR="006D2504" w:rsidRPr="00E96DAE" w:rsidRDefault="006D2504" w:rsidP="006D2504">
            <w:pPr>
              <w:spacing w:after="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517975AD" w14:textId="77777777" w:rsidR="006D2504" w:rsidRPr="00E96DAE" w:rsidRDefault="006D2504" w:rsidP="006D2504">
            <w:pPr>
              <w:numPr>
                <w:ilvl w:val="0"/>
                <w:numId w:val="36"/>
              </w:numPr>
              <w:spacing w:after="0" w:line="240" w:lineRule="auto"/>
              <w:textAlignment w:val="baseline"/>
              <w:rPr>
                <w:rFonts w:ascii="Arial" w:eastAsia="Times New Roman" w:hAnsi="Arial" w:cs="Arial"/>
                <w:color w:val="000000"/>
              </w:rPr>
            </w:pPr>
            <w:r w:rsidRPr="00E96DAE">
              <w:rPr>
                <w:rFonts w:ascii="Arial" w:eastAsia="Times New Roman" w:hAnsi="Arial" w:cs="Arial"/>
                <w:color w:val="000000"/>
              </w:rPr>
              <w:t>Questionari auto-conoscitivi relativi agli interessi.</w:t>
            </w:r>
          </w:p>
          <w:p w14:paraId="3BA441EB" w14:textId="77777777" w:rsidR="006D2504" w:rsidRPr="00E96DAE" w:rsidRDefault="006D2504" w:rsidP="006D2504">
            <w:pPr>
              <w:numPr>
                <w:ilvl w:val="0"/>
                <w:numId w:val="36"/>
              </w:numPr>
              <w:spacing w:after="0" w:line="240" w:lineRule="auto"/>
              <w:textAlignment w:val="baseline"/>
              <w:rPr>
                <w:rFonts w:ascii="Arial" w:eastAsia="Times New Roman" w:hAnsi="Arial" w:cs="Arial"/>
                <w:color w:val="000000"/>
              </w:rPr>
            </w:pPr>
            <w:r w:rsidRPr="00E96DAE">
              <w:rPr>
                <w:rFonts w:ascii="Arial" w:eastAsia="Times New Roman" w:hAnsi="Arial" w:cs="Arial"/>
                <w:color w:val="000000"/>
              </w:rPr>
              <w:t>Questionari sulle modalità di studio (dove studio, come studio, come organizzo il tempo e simili).</w:t>
            </w:r>
          </w:p>
          <w:p w14:paraId="2781A692" w14:textId="77777777" w:rsidR="006D2504" w:rsidRPr="00E96DAE" w:rsidRDefault="006D2504" w:rsidP="006D2504">
            <w:pPr>
              <w:numPr>
                <w:ilvl w:val="0"/>
                <w:numId w:val="36"/>
              </w:numPr>
              <w:spacing w:after="0" w:line="240" w:lineRule="auto"/>
              <w:textAlignment w:val="baseline"/>
              <w:rPr>
                <w:rFonts w:ascii="Arial" w:eastAsia="Times New Roman" w:hAnsi="Arial" w:cs="Arial"/>
                <w:i/>
                <w:iCs/>
                <w:color w:val="000000"/>
              </w:rPr>
            </w:pPr>
            <w:r w:rsidRPr="00E96DAE">
              <w:rPr>
                <w:rFonts w:ascii="Arial" w:eastAsia="Times New Roman" w:hAnsi="Arial" w:cs="Arial"/>
                <w:color w:val="000000"/>
              </w:rPr>
              <w:t>Lettura di testi espositivi di tipo giornalistico, narrativo, storico e simili; analisi testuali dei testi proposti; individuazione tematiche esposte; conversazioni guidate su tema e possibili soluzioni di situazioni problematiche presentate.</w:t>
            </w:r>
          </w:p>
          <w:p w14:paraId="33DFEC7B" w14:textId="77777777" w:rsidR="006D2504" w:rsidRPr="00E96DAE" w:rsidRDefault="006D2504" w:rsidP="006D2504">
            <w:pPr>
              <w:numPr>
                <w:ilvl w:val="0"/>
                <w:numId w:val="36"/>
              </w:numPr>
              <w:spacing w:after="0" w:line="240" w:lineRule="auto"/>
              <w:textAlignment w:val="baseline"/>
              <w:rPr>
                <w:rFonts w:ascii="Arial" w:eastAsia="Times New Roman" w:hAnsi="Arial" w:cs="Arial"/>
                <w:color w:val="000000"/>
              </w:rPr>
            </w:pPr>
            <w:r w:rsidRPr="00E96DAE">
              <w:rPr>
                <w:rFonts w:ascii="Arial" w:eastAsia="Times New Roman" w:hAnsi="Arial" w:cs="Arial"/>
                <w:color w:val="000000"/>
              </w:rPr>
              <w:t>Allenamento della capacità di ascolto.</w:t>
            </w:r>
          </w:p>
          <w:p w14:paraId="3080026D" w14:textId="77777777" w:rsidR="006D2504" w:rsidRPr="00E96DAE" w:rsidRDefault="006D2504" w:rsidP="006D2504">
            <w:pPr>
              <w:numPr>
                <w:ilvl w:val="0"/>
                <w:numId w:val="36"/>
              </w:numPr>
              <w:spacing w:after="0" w:line="240" w:lineRule="auto"/>
              <w:textAlignment w:val="baseline"/>
              <w:rPr>
                <w:rFonts w:ascii="Arial" w:eastAsia="Times New Roman" w:hAnsi="Arial" w:cs="Arial"/>
                <w:color w:val="000000"/>
              </w:rPr>
            </w:pPr>
            <w:r w:rsidRPr="00E96DAE">
              <w:rPr>
                <w:rFonts w:ascii="Arial" w:eastAsia="Times New Roman" w:hAnsi="Arial" w:cs="Arial"/>
                <w:color w:val="000000"/>
              </w:rPr>
              <w:t>Allenamento emotivo, anche attraverso l’avvio di un percorso con attività mirate a conoscere e gestire le emozioni.</w:t>
            </w:r>
          </w:p>
          <w:p w14:paraId="39E9DDF9" w14:textId="77777777" w:rsidR="006D2504" w:rsidRPr="00E96DAE" w:rsidRDefault="006D2504" w:rsidP="006D2504">
            <w:pPr>
              <w:numPr>
                <w:ilvl w:val="0"/>
                <w:numId w:val="36"/>
              </w:numPr>
              <w:spacing w:after="0" w:line="240" w:lineRule="auto"/>
              <w:textAlignment w:val="baseline"/>
              <w:rPr>
                <w:rFonts w:ascii="Arial" w:eastAsia="Times New Roman" w:hAnsi="Arial" w:cs="Arial"/>
                <w:color w:val="000000"/>
              </w:rPr>
            </w:pPr>
            <w:r w:rsidRPr="00E96DAE">
              <w:rPr>
                <w:rFonts w:ascii="Arial" w:eastAsia="Times New Roman" w:hAnsi="Arial" w:cs="Arial"/>
                <w:color w:val="000000"/>
              </w:rPr>
              <w:t>Rielaborazione personale dei contenuti acquisiti attraverso modalità espressive differenziate che mettano in luce attitudini e vocazioni. </w:t>
            </w:r>
          </w:p>
          <w:p w14:paraId="5BF57325" w14:textId="77777777" w:rsidR="006D2504" w:rsidRPr="00E96DAE" w:rsidRDefault="006D2504" w:rsidP="006D2504">
            <w:pPr>
              <w:numPr>
                <w:ilvl w:val="0"/>
                <w:numId w:val="36"/>
              </w:numPr>
              <w:spacing w:after="0" w:line="240" w:lineRule="auto"/>
              <w:textAlignment w:val="baseline"/>
              <w:rPr>
                <w:rFonts w:ascii="Arial" w:eastAsia="Times New Roman" w:hAnsi="Arial" w:cs="Arial"/>
                <w:color w:val="000000"/>
              </w:rPr>
            </w:pPr>
            <w:r w:rsidRPr="00E96DAE">
              <w:rPr>
                <w:rFonts w:ascii="Arial" w:eastAsia="Times New Roman" w:hAnsi="Arial" w:cs="Arial"/>
                <w:color w:val="000000"/>
              </w:rPr>
              <w:t xml:space="preserve">Somministrazione di </w:t>
            </w:r>
            <w:r w:rsidRPr="009F6EA1">
              <w:rPr>
                <w:rFonts w:ascii="Arial" w:eastAsia="Times New Roman" w:hAnsi="Arial" w:cs="Arial"/>
              </w:rPr>
              <w:t xml:space="preserve">test per favorire la </w:t>
            </w:r>
            <w:r w:rsidRPr="00E96DAE">
              <w:rPr>
                <w:rFonts w:ascii="Arial" w:eastAsia="Times New Roman" w:hAnsi="Arial" w:cs="Arial"/>
                <w:color w:val="000000"/>
              </w:rPr>
              <w:t>conoscenza del proprio stile di apprendimento.</w:t>
            </w:r>
          </w:p>
          <w:p w14:paraId="724F3C8A" w14:textId="77777777" w:rsidR="006D2504" w:rsidRPr="00E96DAE" w:rsidRDefault="006D2504" w:rsidP="006D2504">
            <w:pPr>
              <w:numPr>
                <w:ilvl w:val="0"/>
                <w:numId w:val="36"/>
              </w:numPr>
              <w:spacing w:after="0" w:line="240" w:lineRule="auto"/>
              <w:textAlignment w:val="baseline"/>
              <w:rPr>
                <w:rFonts w:ascii="Arial" w:eastAsia="Times New Roman" w:hAnsi="Arial" w:cs="Arial"/>
                <w:color w:val="000000"/>
              </w:rPr>
            </w:pPr>
            <w:r w:rsidRPr="00E96DAE">
              <w:rPr>
                <w:rFonts w:ascii="Arial" w:eastAsia="Times New Roman" w:hAnsi="Arial" w:cs="Arial"/>
                <w:color w:val="000000"/>
              </w:rPr>
              <w:t xml:space="preserve">PCTO finalizzati allo sviluppo di competenze trasversali inerenti </w:t>
            </w:r>
            <w:proofErr w:type="gramStart"/>
            <w:r w:rsidRPr="00E96DAE">
              <w:rPr>
                <w:rFonts w:ascii="Arial" w:eastAsia="Times New Roman" w:hAnsi="Arial" w:cs="Arial"/>
                <w:color w:val="000000"/>
              </w:rPr>
              <w:t>il</w:t>
            </w:r>
            <w:proofErr w:type="gramEnd"/>
            <w:r w:rsidRPr="00E96DAE">
              <w:rPr>
                <w:rFonts w:ascii="Arial" w:eastAsia="Times New Roman" w:hAnsi="Arial" w:cs="Arial"/>
                <w:color w:val="000000"/>
              </w:rPr>
              <w:t xml:space="preserve"> percorso di studio seguito.</w:t>
            </w:r>
          </w:p>
          <w:p w14:paraId="64D25BC3" w14:textId="77777777" w:rsidR="006D2504" w:rsidRPr="009F6EA1" w:rsidRDefault="006D2504" w:rsidP="006D2504">
            <w:pPr>
              <w:numPr>
                <w:ilvl w:val="0"/>
                <w:numId w:val="36"/>
              </w:numPr>
              <w:spacing w:after="0" w:line="240" w:lineRule="auto"/>
              <w:textAlignment w:val="baseline"/>
              <w:rPr>
                <w:rFonts w:ascii="Arial" w:eastAsia="Times New Roman" w:hAnsi="Arial" w:cs="Arial"/>
              </w:rPr>
            </w:pPr>
            <w:r w:rsidRPr="009F6EA1">
              <w:rPr>
                <w:rFonts w:ascii="Arial" w:eastAsia="Times New Roman" w:hAnsi="Arial" w:cs="Arial"/>
              </w:rPr>
              <w:t>Produzione di “capolavori” scritti, opere grafiche, prodotti multimediali- nel rispetto delle inclinazioni e delle modalità espressiva prediletta da ciascun discente.</w:t>
            </w:r>
          </w:p>
          <w:p w14:paraId="75173BC0" w14:textId="77777777" w:rsidR="006D2504" w:rsidRPr="00E96DAE" w:rsidRDefault="006D2504" w:rsidP="006D2504">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699C4A" w14:textId="77777777" w:rsidR="00630677" w:rsidRPr="00E96DAE" w:rsidRDefault="00630677" w:rsidP="00630677">
            <w:pPr>
              <w:spacing w:after="0" w:line="240" w:lineRule="auto"/>
              <w:rPr>
                <w:rFonts w:ascii="Times New Roman" w:eastAsia="Times New Roman" w:hAnsi="Times New Roman"/>
                <w:sz w:val="24"/>
                <w:szCs w:val="24"/>
              </w:rPr>
            </w:pPr>
            <w:r w:rsidRPr="00E96DAE">
              <w:rPr>
                <w:rFonts w:eastAsia="Times New Roman" w:cs="Calibri"/>
                <w:color w:val="000000"/>
                <w:sz w:val="24"/>
                <w:szCs w:val="24"/>
                <w:shd w:val="clear" w:color="auto" w:fill="D9D9D9"/>
              </w:rPr>
              <w:t xml:space="preserve">A.S. </w:t>
            </w:r>
            <w:r>
              <w:rPr>
                <w:rFonts w:eastAsia="Times New Roman" w:cs="Calibri"/>
                <w:color w:val="000000"/>
                <w:sz w:val="24"/>
                <w:szCs w:val="24"/>
                <w:shd w:val="clear" w:color="auto" w:fill="D9D9D9"/>
              </w:rPr>
              <w:t>2024/25</w:t>
            </w:r>
          </w:p>
          <w:p w14:paraId="649DBCF0" w14:textId="77777777" w:rsidR="00630677" w:rsidRPr="00E96DAE" w:rsidRDefault="00630677" w:rsidP="00630677">
            <w:pPr>
              <w:spacing w:after="0" w:line="240" w:lineRule="auto"/>
              <w:rPr>
                <w:rFonts w:ascii="Times New Roman" w:eastAsia="Times New Roman" w:hAnsi="Times New Roman"/>
                <w:sz w:val="24"/>
                <w:szCs w:val="24"/>
              </w:rPr>
            </w:pPr>
          </w:p>
          <w:p w14:paraId="12663F59" w14:textId="77777777" w:rsidR="00630677" w:rsidRDefault="00630677" w:rsidP="00630677">
            <w:pPr>
              <w:spacing w:after="240" w:line="240" w:lineRule="auto"/>
              <w:jc w:val="center"/>
              <w:rPr>
                <w:rFonts w:ascii="Times New Roman" w:eastAsia="Times New Roman" w:hAnsi="Times New Roman"/>
                <w:sz w:val="24"/>
                <w:szCs w:val="24"/>
              </w:rPr>
            </w:pPr>
            <w:proofErr w:type="gramStart"/>
            <w:r>
              <w:rPr>
                <w:rFonts w:ascii="Arial" w:eastAsia="Times New Roman" w:hAnsi="Arial" w:cs="Arial"/>
                <w:color w:val="000000"/>
              </w:rPr>
              <w:t>I quadrimestre</w:t>
            </w:r>
            <w:proofErr w:type="gramEnd"/>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Pr>
                <w:rFonts w:ascii="Times New Roman" w:eastAsia="Times New Roman" w:hAnsi="Times New Roman"/>
                <w:sz w:val="24"/>
                <w:szCs w:val="24"/>
              </w:rPr>
              <w:t>15 ore</w:t>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p>
          <w:p w14:paraId="7798EBFB" w14:textId="77777777" w:rsidR="00630677" w:rsidRPr="00E96DAE" w:rsidRDefault="00630677" w:rsidP="00630677">
            <w:pPr>
              <w:spacing w:after="240" w:line="240" w:lineRule="auto"/>
              <w:rPr>
                <w:rFonts w:ascii="Times New Roman" w:eastAsia="Times New Roman" w:hAnsi="Times New Roman"/>
                <w:sz w:val="24"/>
                <w:szCs w:val="24"/>
              </w:rPr>
            </w:pPr>
          </w:p>
          <w:p w14:paraId="40A1F44B" w14:textId="77777777" w:rsidR="00630677" w:rsidRDefault="00630677" w:rsidP="00630677">
            <w:pPr>
              <w:spacing w:after="24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2025C1AE" w14:textId="77777777" w:rsidR="00630677" w:rsidRDefault="00630677" w:rsidP="00630677">
            <w:pPr>
              <w:spacing w:after="240" w:line="240" w:lineRule="auto"/>
              <w:rPr>
                <w:rFonts w:ascii="Times New Roman" w:eastAsia="Times New Roman" w:hAnsi="Times New Roman"/>
                <w:sz w:val="24"/>
                <w:szCs w:val="24"/>
              </w:rPr>
            </w:pPr>
          </w:p>
          <w:p w14:paraId="63840148" w14:textId="77777777" w:rsidR="00630677" w:rsidRDefault="00630677" w:rsidP="00630677">
            <w:pPr>
              <w:spacing w:after="240" w:line="240" w:lineRule="auto"/>
              <w:rPr>
                <w:rFonts w:ascii="Times New Roman" w:eastAsia="Times New Roman" w:hAnsi="Times New Roman"/>
                <w:sz w:val="24"/>
                <w:szCs w:val="24"/>
              </w:rPr>
            </w:pPr>
          </w:p>
          <w:p w14:paraId="5A321586" w14:textId="77777777" w:rsidR="00630677" w:rsidRPr="00E96DAE" w:rsidRDefault="00630677" w:rsidP="00630677">
            <w:pPr>
              <w:spacing w:after="240" w:line="240" w:lineRule="auto"/>
              <w:rPr>
                <w:rFonts w:ascii="Times New Roman" w:eastAsia="Times New Roman" w:hAnsi="Times New Roman"/>
                <w:sz w:val="24"/>
                <w:szCs w:val="24"/>
              </w:rPr>
            </w:pPr>
            <w:r w:rsidRPr="00E96DAE">
              <w:rPr>
                <w:rFonts w:ascii="Times New Roman" w:eastAsia="Times New Roman" w:hAnsi="Times New Roman"/>
                <w:sz w:val="24"/>
                <w:szCs w:val="24"/>
              </w:rPr>
              <w:br/>
            </w:r>
          </w:p>
          <w:p w14:paraId="4179CFCB" w14:textId="4E70A4DF" w:rsidR="006D2504" w:rsidRPr="00E96DAE" w:rsidRDefault="00630677" w:rsidP="006306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II Quadrimestre</w:t>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Pr>
                <w:rFonts w:ascii="Times New Roman" w:eastAsia="Times New Roman" w:hAnsi="Times New Roman"/>
                <w:sz w:val="24"/>
                <w:szCs w:val="24"/>
              </w:rPr>
              <w:t>15 ore</w:t>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r w:rsidRPr="00E96DAE">
              <w:rPr>
                <w:rFonts w:ascii="Times New Roman" w:eastAsia="Times New Roman" w:hAnsi="Times New Roman"/>
                <w:sz w:val="24"/>
                <w:szCs w:val="24"/>
              </w:rPr>
              <w:br/>
            </w:r>
            <w:bookmarkStart w:id="0" w:name="_GoBack"/>
            <w:bookmarkEnd w:id="0"/>
          </w:p>
        </w:tc>
      </w:tr>
    </w:tbl>
    <w:p w14:paraId="61487453" w14:textId="0535EEA6" w:rsidR="003F6D87" w:rsidRDefault="003F6D87" w:rsidP="009756BF">
      <w:pPr>
        <w:spacing w:after="0" w:line="259" w:lineRule="auto"/>
        <w:ind w:right="47"/>
        <w:rPr>
          <w:rFonts w:eastAsia="Calibri" w:cstheme="minorHAnsi"/>
          <w:color w:val="000000"/>
          <w:sz w:val="24"/>
          <w:szCs w:val="24"/>
        </w:rPr>
      </w:pPr>
    </w:p>
    <w:p w14:paraId="01110F1B" w14:textId="20EF8324" w:rsidR="003F6D87" w:rsidRDefault="003F6D87" w:rsidP="009756BF">
      <w:pPr>
        <w:spacing w:after="0" w:line="259" w:lineRule="auto"/>
        <w:ind w:right="47"/>
        <w:rPr>
          <w:rFonts w:eastAsia="Calibri" w:cstheme="minorHAnsi"/>
          <w:color w:val="000000"/>
          <w:sz w:val="24"/>
          <w:szCs w:val="24"/>
        </w:rPr>
      </w:pPr>
    </w:p>
    <w:p w14:paraId="0D2ED0BC" w14:textId="77777777" w:rsidR="009756BF" w:rsidRPr="00F251BA" w:rsidRDefault="009756BF" w:rsidP="003F6D87">
      <w:pPr>
        <w:spacing w:after="0" w:line="240" w:lineRule="auto"/>
        <w:ind w:right="47"/>
        <w:jc w:val="center"/>
        <w:rPr>
          <w:rFonts w:eastAsia="Calibri" w:cstheme="minorHAnsi"/>
          <w:b/>
          <w:color w:val="FF0000"/>
          <w:sz w:val="24"/>
          <w:szCs w:val="24"/>
        </w:rPr>
      </w:pPr>
      <w:r w:rsidRPr="00F251BA">
        <w:rPr>
          <w:rFonts w:eastAsia="Calibri" w:cstheme="minorHAnsi"/>
          <w:b/>
          <w:color w:val="FF0000"/>
          <w:sz w:val="24"/>
          <w:szCs w:val="24"/>
        </w:rPr>
        <w:t>EDUCAZIONE CIVICA</w:t>
      </w:r>
    </w:p>
    <w:p w14:paraId="580A61AF" w14:textId="2BFAE91A" w:rsidR="009756BF" w:rsidRPr="00F251BA" w:rsidRDefault="009756BF" w:rsidP="003F6D87">
      <w:pPr>
        <w:spacing w:after="0" w:line="240" w:lineRule="auto"/>
        <w:ind w:right="47"/>
        <w:jc w:val="center"/>
        <w:rPr>
          <w:rFonts w:eastAsia="Calibri" w:cstheme="minorHAnsi"/>
          <w:b/>
          <w:color w:val="FF0000"/>
          <w:sz w:val="24"/>
          <w:szCs w:val="24"/>
        </w:rPr>
      </w:pPr>
      <w:r w:rsidRPr="00F251BA">
        <w:rPr>
          <w:rFonts w:eastAsia="Calibri" w:cstheme="minorHAnsi"/>
          <w:b/>
          <w:color w:val="FF0000"/>
          <w:sz w:val="24"/>
          <w:szCs w:val="24"/>
        </w:rPr>
        <w:t xml:space="preserve">INTEGRAZIONE CURRICOLO VERTICALE </w:t>
      </w:r>
    </w:p>
    <w:p w14:paraId="4C5523B5" w14:textId="56B7DE3D" w:rsidR="003F6D87" w:rsidRPr="00F251BA" w:rsidRDefault="003F6D87" w:rsidP="003F6D87">
      <w:pPr>
        <w:spacing w:after="0" w:line="240" w:lineRule="auto"/>
        <w:ind w:left="567" w:right="850"/>
        <w:jc w:val="center"/>
        <w:rPr>
          <w:b/>
          <w:color w:val="FF0000"/>
        </w:rPr>
      </w:pPr>
      <w:r w:rsidRPr="00F251BA">
        <w:rPr>
          <w:b/>
          <w:color w:val="FF0000"/>
        </w:rPr>
        <w:lastRenderedPageBreak/>
        <w:t xml:space="preserve">D.M. </w:t>
      </w:r>
      <w:r w:rsidRPr="00F251BA">
        <w:rPr>
          <w:b/>
          <w:color w:val="FF0000"/>
          <w:spacing w:val="-4"/>
        </w:rPr>
        <w:t xml:space="preserve"> 7 settembre </w:t>
      </w:r>
      <w:proofErr w:type="gramStart"/>
      <w:r w:rsidRPr="00F251BA">
        <w:rPr>
          <w:b/>
          <w:color w:val="FF0000"/>
        </w:rPr>
        <w:t>2024  n.183</w:t>
      </w:r>
      <w:proofErr w:type="gramEnd"/>
    </w:p>
    <w:tbl>
      <w:tblPr>
        <w:tblStyle w:val="Grigliatabella"/>
        <w:tblW w:w="10065" w:type="dxa"/>
        <w:tblInd w:w="-459" w:type="dxa"/>
        <w:tblLayout w:type="fixed"/>
        <w:tblLook w:val="04A0" w:firstRow="1" w:lastRow="0" w:firstColumn="1" w:lastColumn="0" w:noHBand="0" w:noVBand="1"/>
      </w:tblPr>
      <w:tblGrid>
        <w:gridCol w:w="10065"/>
      </w:tblGrid>
      <w:tr w:rsidR="00F251BA" w:rsidRPr="00F251BA" w14:paraId="53E99E40" w14:textId="77777777" w:rsidTr="00C91A75">
        <w:trPr>
          <w:trHeight w:val="454"/>
        </w:trPr>
        <w:tc>
          <w:tcPr>
            <w:tcW w:w="10065" w:type="dxa"/>
            <w:shd w:val="clear" w:color="auto" w:fill="auto"/>
            <w:vAlign w:val="center"/>
          </w:tcPr>
          <w:p w14:paraId="40B5AEE9" w14:textId="77777777" w:rsidR="001A4DF6" w:rsidRPr="00F251BA" w:rsidRDefault="00C91A75" w:rsidP="00C91A75">
            <w:pPr>
              <w:ind w:right="45"/>
              <w:jc w:val="center"/>
              <w:rPr>
                <w:rFonts w:cstheme="minorHAnsi"/>
                <w:b/>
                <w:color w:val="FF0000"/>
              </w:rPr>
            </w:pPr>
            <w:r w:rsidRPr="00F251BA">
              <w:rPr>
                <w:rFonts w:cstheme="minorHAnsi"/>
                <w:b/>
                <w:color w:val="FF0000"/>
              </w:rPr>
              <w:t>PRIMO QUADRIMESTRE</w:t>
            </w:r>
          </w:p>
          <w:p w14:paraId="63FBF4C2" w14:textId="717AD0C7" w:rsidR="00C91A75" w:rsidRPr="00F251BA" w:rsidRDefault="001A4DF6" w:rsidP="001A4DF6">
            <w:pPr>
              <w:ind w:right="45"/>
              <w:jc w:val="center"/>
              <w:rPr>
                <w:rFonts w:cstheme="minorHAnsi"/>
                <w:b/>
                <w:color w:val="FF0000"/>
              </w:rPr>
            </w:pPr>
            <w:r w:rsidRPr="00F251BA">
              <w:rPr>
                <w:rFonts w:cstheme="minorHAnsi"/>
                <w:b/>
                <w:color w:val="FF0000"/>
              </w:rPr>
              <w:t xml:space="preserve"> </w:t>
            </w:r>
            <w:r w:rsidRPr="00F251BA">
              <w:rPr>
                <w:rFonts w:ascii="Times New Roman" w:hAnsi="Times New Roman" w:cs="Times New Roman"/>
                <w:bCs/>
                <w:color w:val="FF0000"/>
                <w:sz w:val="20"/>
                <w:szCs w:val="20"/>
              </w:rPr>
              <w:t>Svolgimento dal 03 novembre al 17 dicembre 2024, con presentazione del prodotto finale il 24 novembre 2024 che consisterà in un prodotto multimediale con produzione di gruppo di elaborati, filmati foto, ecc. che espliciti la problematica.</w:t>
            </w:r>
          </w:p>
        </w:tc>
      </w:tr>
      <w:tr w:rsidR="00F251BA" w:rsidRPr="00F251BA" w14:paraId="16B19AE6" w14:textId="77777777" w:rsidTr="00C91A75">
        <w:tc>
          <w:tcPr>
            <w:tcW w:w="10065" w:type="dxa"/>
          </w:tcPr>
          <w:p w14:paraId="4468ED0B" w14:textId="33C1B9FD" w:rsidR="00C91A75" w:rsidRPr="00F251BA" w:rsidRDefault="00C91A75" w:rsidP="00C91A75">
            <w:pPr>
              <w:ind w:right="47"/>
              <w:rPr>
                <w:rFonts w:cstheme="minorHAnsi"/>
                <w:b/>
                <w:color w:val="FF0000"/>
              </w:rPr>
            </w:pPr>
            <w:r w:rsidRPr="00F251BA">
              <w:rPr>
                <w:rFonts w:cstheme="minorHAnsi"/>
                <w:b/>
                <w:color w:val="FF0000"/>
              </w:rPr>
              <w:t xml:space="preserve">TEMATICA </w:t>
            </w:r>
          </w:p>
          <w:p w14:paraId="085A9923" w14:textId="77777777" w:rsidR="00C91A75" w:rsidRPr="00F251BA" w:rsidRDefault="00C91A75" w:rsidP="00CA75D1">
            <w:pPr>
              <w:spacing w:line="233" w:lineRule="exact"/>
              <w:ind w:left="114"/>
              <w:rPr>
                <w:rFonts w:cstheme="minorHAnsi"/>
                <w:b/>
                <w:color w:val="FF0000"/>
              </w:rPr>
            </w:pPr>
          </w:p>
        </w:tc>
      </w:tr>
      <w:tr w:rsidR="00F251BA" w:rsidRPr="00F251BA" w14:paraId="54ECA897" w14:textId="77777777" w:rsidTr="00C91A75">
        <w:tc>
          <w:tcPr>
            <w:tcW w:w="10065" w:type="dxa"/>
          </w:tcPr>
          <w:p w14:paraId="311A90D5" w14:textId="4917911A" w:rsidR="00CA75D1" w:rsidRPr="00F251BA" w:rsidRDefault="00C91A75" w:rsidP="00CA75D1">
            <w:pPr>
              <w:spacing w:before="80"/>
              <w:ind w:right="161"/>
              <w:jc w:val="both"/>
              <w:rPr>
                <w:rFonts w:cstheme="minorHAnsi"/>
                <w:color w:val="FF0000"/>
              </w:rPr>
            </w:pPr>
            <w:r w:rsidRPr="00F251BA">
              <w:rPr>
                <w:rFonts w:cstheme="minorHAnsi"/>
                <w:b/>
                <w:color w:val="FF0000"/>
              </w:rPr>
              <w:t>COMPETENZA</w:t>
            </w:r>
            <w:r w:rsidR="009727C4" w:rsidRPr="00F251BA">
              <w:rPr>
                <w:rFonts w:cstheme="minorHAnsi"/>
                <w:b/>
                <w:color w:val="FF0000"/>
              </w:rPr>
              <w:t xml:space="preserve"> n.</w:t>
            </w:r>
          </w:p>
          <w:p w14:paraId="36903276" w14:textId="7F3C6AA8" w:rsidR="009727C4" w:rsidRPr="00F251BA" w:rsidRDefault="009727C4" w:rsidP="00CA75D1">
            <w:pPr>
              <w:ind w:right="47"/>
              <w:jc w:val="both"/>
              <w:rPr>
                <w:rFonts w:cstheme="minorHAnsi"/>
                <w:color w:val="FF0000"/>
              </w:rPr>
            </w:pPr>
          </w:p>
        </w:tc>
      </w:tr>
      <w:tr w:rsidR="00F251BA" w:rsidRPr="00F251BA" w14:paraId="7A85A6BF" w14:textId="77777777" w:rsidTr="00C91A75">
        <w:tc>
          <w:tcPr>
            <w:tcW w:w="10065" w:type="dxa"/>
          </w:tcPr>
          <w:p w14:paraId="4ADDD83E" w14:textId="77777777" w:rsidR="00C91A75" w:rsidRPr="00F251BA" w:rsidRDefault="00C91A75" w:rsidP="00C91A75">
            <w:pPr>
              <w:ind w:right="47"/>
              <w:jc w:val="both"/>
              <w:rPr>
                <w:rFonts w:cstheme="minorHAnsi"/>
                <w:b/>
                <w:color w:val="FF0000"/>
              </w:rPr>
            </w:pPr>
            <w:r w:rsidRPr="00F251BA">
              <w:rPr>
                <w:rFonts w:cstheme="minorHAnsi"/>
                <w:b/>
                <w:color w:val="FF0000"/>
              </w:rPr>
              <w:t>OBIETTIVI DI APPRENDIMENTO</w:t>
            </w:r>
          </w:p>
          <w:p w14:paraId="2931BF0C" w14:textId="60762D65" w:rsidR="009727C4" w:rsidRPr="00F251BA" w:rsidRDefault="009727C4" w:rsidP="009727C4">
            <w:pPr>
              <w:ind w:right="47"/>
              <w:jc w:val="both"/>
              <w:rPr>
                <w:rFonts w:cstheme="minorHAnsi"/>
                <w:b/>
                <w:color w:val="FF0000"/>
                <w:sz w:val="20"/>
                <w:szCs w:val="20"/>
              </w:rPr>
            </w:pPr>
          </w:p>
          <w:p w14:paraId="160C8CE3" w14:textId="54909CD7" w:rsidR="009727C4" w:rsidRPr="00F251BA" w:rsidRDefault="009727C4" w:rsidP="00C91A75">
            <w:pPr>
              <w:ind w:right="47"/>
              <w:jc w:val="both"/>
              <w:rPr>
                <w:rFonts w:cstheme="minorHAnsi"/>
                <w:b/>
                <w:color w:val="FF0000"/>
              </w:rPr>
            </w:pPr>
          </w:p>
        </w:tc>
      </w:tr>
    </w:tbl>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7218"/>
        <w:gridCol w:w="861"/>
      </w:tblGrid>
      <w:tr w:rsidR="00F251BA" w:rsidRPr="00F251BA" w14:paraId="52C5BB3B" w14:textId="77777777" w:rsidTr="00C91A75">
        <w:trPr>
          <w:trHeight w:val="241"/>
        </w:trPr>
        <w:tc>
          <w:tcPr>
            <w:tcW w:w="1986" w:type="dxa"/>
            <w:tcBorders>
              <w:top w:val="single" w:sz="4" w:space="0" w:color="000000"/>
              <w:left w:val="single" w:sz="4" w:space="0" w:color="000000"/>
              <w:bottom w:val="single" w:sz="4" w:space="0" w:color="000000"/>
              <w:right w:val="single" w:sz="4" w:space="0" w:color="000000"/>
            </w:tcBorders>
            <w:hideMark/>
          </w:tcPr>
          <w:p w14:paraId="0CA236F4" w14:textId="77777777" w:rsidR="00C91A75" w:rsidRPr="00F251BA" w:rsidRDefault="00C91A75" w:rsidP="00C91A75">
            <w:pPr>
              <w:spacing w:line="222" w:lineRule="exact"/>
              <w:ind w:left="115"/>
              <w:rPr>
                <w:b/>
                <w:color w:val="FF0000"/>
                <w:sz w:val="20"/>
              </w:rPr>
            </w:pPr>
            <w:r w:rsidRPr="00F251BA">
              <w:rPr>
                <w:b/>
                <w:color w:val="FF0000"/>
                <w:sz w:val="20"/>
              </w:rPr>
              <w:t>INDIRIZZO</w:t>
            </w:r>
          </w:p>
        </w:tc>
        <w:tc>
          <w:tcPr>
            <w:tcW w:w="7218" w:type="dxa"/>
            <w:tcBorders>
              <w:top w:val="single" w:sz="4" w:space="0" w:color="000000"/>
              <w:left w:val="single" w:sz="4" w:space="0" w:color="000000"/>
              <w:bottom w:val="single" w:sz="4" w:space="0" w:color="000000"/>
              <w:right w:val="single" w:sz="4" w:space="0" w:color="000000"/>
            </w:tcBorders>
            <w:hideMark/>
          </w:tcPr>
          <w:p w14:paraId="4622EC88" w14:textId="77777777" w:rsidR="00C91A75" w:rsidRPr="00F251BA" w:rsidRDefault="00C91A75" w:rsidP="00C91A75">
            <w:pPr>
              <w:spacing w:line="222" w:lineRule="exact"/>
              <w:ind w:left="2403" w:right="2412"/>
              <w:jc w:val="center"/>
              <w:rPr>
                <w:b/>
                <w:color w:val="FF0000"/>
                <w:sz w:val="20"/>
              </w:rPr>
            </w:pPr>
            <w:r w:rsidRPr="00F251BA">
              <w:rPr>
                <w:b/>
                <w:color w:val="FF0000"/>
                <w:sz w:val="20"/>
              </w:rPr>
              <w:t>DISCIPLINA E CONTENUTI DISCIPLINARI</w:t>
            </w:r>
          </w:p>
        </w:tc>
        <w:tc>
          <w:tcPr>
            <w:tcW w:w="861" w:type="dxa"/>
            <w:tcBorders>
              <w:top w:val="single" w:sz="4" w:space="0" w:color="000000"/>
              <w:left w:val="single" w:sz="4" w:space="0" w:color="000000"/>
              <w:bottom w:val="single" w:sz="4" w:space="0" w:color="000000"/>
              <w:right w:val="single" w:sz="4" w:space="0" w:color="000000"/>
            </w:tcBorders>
            <w:hideMark/>
          </w:tcPr>
          <w:p w14:paraId="44D8F898" w14:textId="77777777" w:rsidR="00C91A75" w:rsidRPr="00F251BA" w:rsidRDefault="00C91A75" w:rsidP="00C91A75">
            <w:pPr>
              <w:spacing w:line="222" w:lineRule="exact"/>
              <w:rPr>
                <w:b/>
                <w:color w:val="FF0000"/>
                <w:sz w:val="20"/>
              </w:rPr>
            </w:pPr>
            <w:r w:rsidRPr="00F251BA">
              <w:rPr>
                <w:b/>
                <w:color w:val="FF0000"/>
                <w:sz w:val="20"/>
              </w:rPr>
              <w:t>N. ORE</w:t>
            </w:r>
          </w:p>
        </w:tc>
      </w:tr>
      <w:tr w:rsidR="00F251BA" w:rsidRPr="00F251BA" w14:paraId="5BC3EB50" w14:textId="77777777" w:rsidTr="00C91A75">
        <w:trPr>
          <w:trHeight w:val="748"/>
        </w:trPr>
        <w:tc>
          <w:tcPr>
            <w:tcW w:w="1986" w:type="dxa"/>
            <w:tcBorders>
              <w:top w:val="single" w:sz="4" w:space="0" w:color="000000"/>
              <w:left w:val="single" w:sz="4" w:space="0" w:color="000000"/>
              <w:bottom w:val="single" w:sz="4" w:space="0" w:color="000000"/>
              <w:right w:val="single" w:sz="4" w:space="0" w:color="000000"/>
            </w:tcBorders>
          </w:tcPr>
          <w:p w14:paraId="06ACA260" w14:textId="77777777" w:rsidR="00C91A75" w:rsidRPr="00F251BA" w:rsidRDefault="00C91A75" w:rsidP="00C91A75">
            <w:pPr>
              <w:spacing w:before="1"/>
              <w:ind w:left="115"/>
              <w:rPr>
                <w:b/>
                <w:color w:val="FF0000"/>
                <w:sz w:val="20"/>
              </w:rPr>
            </w:pPr>
          </w:p>
        </w:tc>
        <w:tc>
          <w:tcPr>
            <w:tcW w:w="7218" w:type="dxa"/>
            <w:tcBorders>
              <w:top w:val="single" w:sz="4" w:space="0" w:color="000000"/>
              <w:left w:val="single" w:sz="4" w:space="0" w:color="000000"/>
              <w:bottom w:val="single" w:sz="4" w:space="0" w:color="000000"/>
              <w:right w:val="single" w:sz="4" w:space="0" w:color="000000"/>
            </w:tcBorders>
          </w:tcPr>
          <w:p w14:paraId="27DDEB7B" w14:textId="77777777" w:rsidR="00C91A75" w:rsidRPr="00F251BA" w:rsidRDefault="00C91A75" w:rsidP="00C91A75">
            <w:pPr>
              <w:spacing w:before="10" w:line="223" w:lineRule="exact"/>
              <w:rPr>
                <w:color w:val="FF0000"/>
                <w:sz w:val="20"/>
              </w:rPr>
            </w:pPr>
          </w:p>
          <w:p w14:paraId="079FA6C7" w14:textId="77777777" w:rsidR="00C91A75" w:rsidRPr="00F251BA" w:rsidRDefault="00C91A75" w:rsidP="00C91A75">
            <w:pPr>
              <w:spacing w:before="10" w:line="223" w:lineRule="exact"/>
              <w:rPr>
                <w:color w:val="FF0000"/>
                <w:sz w:val="20"/>
              </w:rPr>
            </w:pPr>
          </w:p>
          <w:p w14:paraId="12CDD2A6" w14:textId="77777777" w:rsidR="00C91A75" w:rsidRPr="00F251BA" w:rsidRDefault="00C91A75" w:rsidP="00C91A75">
            <w:pPr>
              <w:spacing w:before="10" w:line="223" w:lineRule="exact"/>
              <w:rPr>
                <w:color w:val="FF0000"/>
                <w:sz w:val="20"/>
              </w:rPr>
            </w:pPr>
          </w:p>
          <w:p w14:paraId="7D16E02D" w14:textId="77777777" w:rsidR="00C91A75" w:rsidRPr="00F251BA" w:rsidRDefault="00C91A75" w:rsidP="00C91A75">
            <w:pPr>
              <w:spacing w:before="10" w:line="223" w:lineRule="exact"/>
              <w:rPr>
                <w:color w:val="FF0000"/>
                <w:sz w:val="20"/>
              </w:rPr>
            </w:pPr>
          </w:p>
          <w:p w14:paraId="71A30F30" w14:textId="77777777" w:rsidR="00C91A75" w:rsidRPr="00F251BA" w:rsidRDefault="00C91A75" w:rsidP="00C91A75">
            <w:pPr>
              <w:spacing w:before="10" w:line="223" w:lineRule="exact"/>
              <w:rPr>
                <w:color w:val="FF0000"/>
                <w:sz w:val="20"/>
              </w:rPr>
            </w:pPr>
          </w:p>
          <w:p w14:paraId="178A938F" w14:textId="77777777" w:rsidR="00C91A75" w:rsidRPr="00F251BA" w:rsidRDefault="00C91A75" w:rsidP="00C91A75">
            <w:pPr>
              <w:spacing w:before="10" w:line="223" w:lineRule="exact"/>
              <w:rPr>
                <w:color w:val="FF0000"/>
                <w:sz w:val="20"/>
              </w:rPr>
            </w:pPr>
          </w:p>
          <w:p w14:paraId="3A4B96D0" w14:textId="77777777" w:rsidR="00C91A75" w:rsidRPr="00F251BA" w:rsidRDefault="00C91A75" w:rsidP="00C91A75">
            <w:pPr>
              <w:spacing w:before="10" w:line="223" w:lineRule="exact"/>
              <w:rPr>
                <w:color w:val="FF0000"/>
                <w:sz w:val="20"/>
              </w:rPr>
            </w:pPr>
          </w:p>
          <w:p w14:paraId="00E57671" w14:textId="77777777" w:rsidR="00C91A75" w:rsidRPr="00F251BA" w:rsidRDefault="00C91A75" w:rsidP="00C91A75">
            <w:pPr>
              <w:spacing w:before="10" w:line="223" w:lineRule="exact"/>
              <w:rPr>
                <w:color w:val="FF0000"/>
                <w:sz w:val="20"/>
              </w:rPr>
            </w:pPr>
          </w:p>
          <w:p w14:paraId="7DFD8E76" w14:textId="77777777" w:rsidR="00C91A75" w:rsidRPr="00F251BA" w:rsidRDefault="00C91A75" w:rsidP="00C91A75">
            <w:pPr>
              <w:spacing w:before="10" w:line="223" w:lineRule="exact"/>
              <w:rPr>
                <w:color w:val="FF0000"/>
                <w:sz w:val="20"/>
              </w:rPr>
            </w:pPr>
          </w:p>
          <w:p w14:paraId="034F34AA" w14:textId="77777777" w:rsidR="00C91A75" w:rsidRPr="00F251BA" w:rsidRDefault="00C91A75" w:rsidP="00C91A75">
            <w:pPr>
              <w:spacing w:before="10" w:line="223" w:lineRule="exact"/>
              <w:rPr>
                <w:color w:val="FF0000"/>
                <w:sz w:val="20"/>
              </w:rPr>
            </w:pPr>
          </w:p>
          <w:p w14:paraId="10A41D13" w14:textId="77777777" w:rsidR="00C91A75" w:rsidRPr="00F251BA" w:rsidRDefault="00C91A75" w:rsidP="00C91A75">
            <w:pPr>
              <w:spacing w:before="10" w:line="223" w:lineRule="exact"/>
              <w:rPr>
                <w:color w:val="FF0000"/>
                <w:sz w:val="20"/>
              </w:rPr>
            </w:pPr>
          </w:p>
          <w:p w14:paraId="02FC280B" w14:textId="77777777" w:rsidR="00C91A75" w:rsidRPr="00F251BA" w:rsidRDefault="00C91A75" w:rsidP="00C91A75">
            <w:pPr>
              <w:spacing w:before="10" w:line="223" w:lineRule="exact"/>
              <w:rPr>
                <w:color w:val="FF0000"/>
                <w:sz w:val="20"/>
              </w:rPr>
            </w:pPr>
          </w:p>
          <w:p w14:paraId="1E98D2B7" w14:textId="77777777" w:rsidR="00C91A75" w:rsidRPr="00F251BA" w:rsidRDefault="00C91A75" w:rsidP="00C91A75">
            <w:pPr>
              <w:spacing w:before="10" w:line="223" w:lineRule="exact"/>
              <w:rPr>
                <w:color w:val="FF0000"/>
                <w:sz w:val="20"/>
              </w:rPr>
            </w:pPr>
          </w:p>
          <w:p w14:paraId="67D86A1B" w14:textId="77777777" w:rsidR="00C91A75" w:rsidRPr="00F251BA" w:rsidRDefault="00C91A75" w:rsidP="00C91A75">
            <w:pPr>
              <w:spacing w:before="10" w:line="223" w:lineRule="exact"/>
              <w:rPr>
                <w:color w:val="FF0000"/>
                <w:sz w:val="20"/>
              </w:rPr>
            </w:pPr>
          </w:p>
        </w:tc>
        <w:tc>
          <w:tcPr>
            <w:tcW w:w="861" w:type="dxa"/>
            <w:tcBorders>
              <w:top w:val="single" w:sz="4" w:space="0" w:color="000000"/>
              <w:left w:val="single" w:sz="4" w:space="0" w:color="000000"/>
              <w:bottom w:val="single" w:sz="4" w:space="0" w:color="000000"/>
              <w:right w:val="single" w:sz="4" w:space="0" w:color="000000"/>
            </w:tcBorders>
          </w:tcPr>
          <w:p w14:paraId="746B846B" w14:textId="77777777" w:rsidR="00C91A75" w:rsidRPr="00F251BA" w:rsidRDefault="00C91A75" w:rsidP="00C91A75">
            <w:pPr>
              <w:ind w:right="25"/>
              <w:jc w:val="center"/>
              <w:rPr>
                <w:b/>
                <w:color w:val="FF0000"/>
                <w:sz w:val="20"/>
              </w:rPr>
            </w:pPr>
          </w:p>
        </w:tc>
      </w:tr>
      <w:tr w:rsidR="00F251BA" w:rsidRPr="00F251BA" w14:paraId="3DB9CE2A" w14:textId="77777777" w:rsidTr="00C91A75">
        <w:trPr>
          <w:trHeight w:val="978"/>
        </w:trPr>
        <w:tc>
          <w:tcPr>
            <w:tcW w:w="1986" w:type="dxa"/>
            <w:tcBorders>
              <w:top w:val="single" w:sz="4" w:space="0" w:color="000000"/>
              <w:left w:val="single" w:sz="4" w:space="0" w:color="000000"/>
              <w:bottom w:val="single" w:sz="4" w:space="0" w:color="000000"/>
              <w:right w:val="single" w:sz="4" w:space="0" w:color="000000"/>
            </w:tcBorders>
            <w:hideMark/>
          </w:tcPr>
          <w:p w14:paraId="06275261" w14:textId="77777777" w:rsidR="00C91A75" w:rsidRPr="00F251BA" w:rsidRDefault="00C91A75" w:rsidP="00C91A75">
            <w:pPr>
              <w:spacing w:before="8" w:line="235" w:lineRule="auto"/>
              <w:ind w:left="115" w:right="377"/>
              <w:rPr>
                <w:b/>
                <w:color w:val="FF0000"/>
                <w:sz w:val="20"/>
              </w:rPr>
            </w:pPr>
            <w:r w:rsidRPr="00F251BA">
              <w:rPr>
                <w:b/>
                <w:color w:val="FF0000"/>
                <w:sz w:val="20"/>
              </w:rPr>
              <w:t>PRODOTTO FINALE</w:t>
            </w:r>
          </w:p>
        </w:tc>
        <w:tc>
          <w:tcPr>
            <w:tcW w:w="7218" w:type="dxa"/>
            <w:tcBorders>
              <w:top w:val="single" w:sz="4" w:space="0" w:color="000000"/>
              <w:left w:val="single" w:sz="4" w:space="0" w:color="000000"/>
              <w:bottom w:val="single" w:sz="4" w:space="0" w:color="000000"/>
              <w:right w:val="single" w:sz="4" w:space="0" w:color="000000"/>
            </w:tcBorders>
            <w:hideMark/>
          </w:tcPr>
          <w:p w14:paraId="2D8FFF73" w14:textId="77777777" w:rsidR="00C91A75" w:rsidRPr="00F251BA" w:rsidRDefault="00C91A75" w:rsidP="00C91A75">
            <w:pPr>
              <w:spacing w:before="6"/>
              <w:ind w:left="110"/>
              <w:rPr>
                <w:color w:val="FF0000"/>
                <w:sz w:val="20"/>
              </w:rPr>
            </w:pPr>
            <w:r w:rsidRPr="00F251BA">
              <w:rPr>
                <w:color w:val="FF0000"/>
                <w:sz w:val="20"/>
              </w:rPr>
              <w:t>A</w:t>
            </w:r>
            <w:r w:rsidRPr="00F251BA">
              <w:rPr>
                <w:color w:val="FF0000"/>
                <w:spacing w:val="-1"/>
                <w:sz w:val="20"/>
              </w:rPr>
              <w:t xml:space="preserve"> </w:t>
            </w:r>
            <w:r w:rsidRPr="00F251BA">
              <w:rPr>
                <w:color w:val="FF0000"/>
                <w:sz w:val="20"/>
              </w:rPr>
              <w:t>scelta</w:t>
            </w:r>
            <w:r w:rsidRPr="00F251BA">
              <w:rPr>
                <w:color w:val="FF0000"/>
                <w:spacing w:val="-4"/>
                <w:sz w:val="20"/>
              </w:rPr>
              <w:t xml:space="preserve"> </w:t>
            </w:r>
            <w:r w:rsidRPr="00F251BA">
              <w:rPr>
                <w:color w:val="FF0000"/>
                <w:sz w:val="20"/>
              </w:rPr>
              <w:t>dei</w:t>
            </w:r>
            <w:r w:rsidRPr="00F251BA">
              <w:rPr>
                <w:color w:val="FF0000"/>
                <w:spacing w:val="2"/>
                <w:sz w:val="20"/>
              </w:rPr>
              <w:t xml:space="preserve"> </w:t>
            </w:r>
            <w:r w:rsidRPr="00F251BA">
              <w:rPr>
                <w:color w:val="FF0000"/>
                <w:sz w:val="20"/>
              </w:rPr>
              <w:t>singoli</w:t>
            </w:r>
            <w:r w:rsidRPr="00F251BA">
              <w:rPr>
                <w:color w:val="FF0000"/>
                <w:spacing w:val="-2"/>
                <w:sz w:val="20"/>
              </w:rPr>
              <w:t xml:space="preserve"> </w:t>
            </w:r>
            <w:r w:rsidRPr="00F251BA">
              <w:rPr>
                <w:color w:val="FF0000"/>
                <w:sz w:val="20"/>
              </w:rPr>
              <w:t>consigli</w:t>
            </w:r>
            <w:r w:rsidRPr="00F251BA">
              <w:rPr>
                <w:color w:val="FF0000"/>
                <w:spacing w:val="-3"/>
                <w:sz w:val="20"/>
              </w:rPr>
              <w:t xml:space="preserve"> </w:t>
            </w:r>
            <w:r w:rsidRPr="00F251BA">
              <w:rPr>
                <w:color w:val="FF0000"/>
                <w:sz w:val="20"/>
              </w:rPr>
              <w:t>di</w:t>
            </w:r>
            <w:r w:rsidRPr="00F251BA">
              <w:rPr>
                <w:color w:val="FF0000"/>
                <w:spacing w:val="-2"/>
                <w:sz w:val="20"/>
              </w:rPr>
              <w:t xml:space="preserve"> </w:t>
            </w:r>
            <w:r w:rsidRPr="00F251BA">
              <w:rPr>
                <w:color w:val="FF0000"/>
                <w:sz w:val="20"/>
              </w:rPr>
              <w:t>classe.</w:t>
            </w:r>
          </w:p>
        </w:tc>
        <w:tc>
          <w:tcPr>
            <w:tcW w:w="861" w:type="dxa"/>
            <w:tcBorders>
              <w:top w:val="single" w:sz="4" w:space="0" w:color="000000"/>
              <w:left w:val="single" w:sz="4" w:space="0" w:color="000000"/>
              <w:bottom w:val="single" w:sz="4" w:space="0" w:color="000000"/>
              <w:right w:val="single" w:sz="4" w:space="0" w:color="000000"/>
            </w:tcBorders>
          </w:tcPr>
          <w:p w14:paraId="084798B3" w14:textId="77777777" w:rsidR="00C91A75" w:rsidRPr="00F251BA" w:rsidRDefault="00C91A75" w:rsidP="00C91A75">
            <w:pPr>
              <w:rPr>
                <w:rFonts w:ascii="Times New Roman"/>
                <w:color w:val="FF0000"/>
                <w:sz w:val="20"/>
              </w:rPr>
            </w:pPr>
          </w:p>
        </w:tc>
      </w:tr>
      <w:tr w:rsidR="00F251BA" w:rsidRPr="00F251BA" w14:paraId="6943367F" w14:textId="77777777" w:rsidTr="00C91A75">
        <w:trPr>
          <w:trHeight w:val="244"/>
        </w:trPr>
        <w:tc>
          <w:tcPr>
            <w:tcW w:w="9204" w:type="dxa"/>
            <w:gridSpan w:val="2"/>
            <w:tcBorders>
              <w:top w:val="single" w:sz="4" w:space="0" w:color="000000"/>
              <w:left w:val="single" w:sz="4" w:space="0" w:color="000000"/>
              <w:bottom w:val="single" w:sz="4" w:space="0" w:color="000000"/>
              <w:right w:val="single" w:sz="4" w:space="0" w:color="000000"/>
            </w:tcBorders>
            <w:hideMark/>
          </w:tcPr>
          <w:p w14:paraId="1C26F182" w14:textId="77777777" w:rsidR="00C91A75" w:rsidRPr="00F251BA" w:rsidRDefault="00C91A75" w:rsidP="00C91A75">
            <w:pPr>
              <w:spacing w:line="224" w:lineRule="exact"/>
              <w:ind w:left="115"/>
              <w:rPr>
                <w:rFonts w:ascii="Calibri"/>
                <w:b/>
                <w:color w:val="FF0000"/>
                <w:sz w:val="20"/>
              </w:rPr>
            </w:pPr>
            <w:r w:rsidRPr="00F251BA">
              <w:rPr>
                <w:b/>
                <w:color w:val="FF0000"/>
                <w:sz w:val="20"/>
              </w:rPr>
              <w:t>TOT. ORE</w:t>
            </w:r>
          </w:p>
        </w:tc>
        <w:tc>
          <w:tcPr>
            <w:tcW w:w="861" w:type="dxa"/>
            <w:tcBorders>
              <w:top w:val="single" w:sz="4" w:space="0" w:color="000000"/>
              <w:left w:val="single" w:sz="4" w:space="0" w:color="000000"/>
              <w:bottom w:val="single" w:sz="4" w:space="0" w:color="000000"/>
              <w:right w:val="single" w:sz="4" w:space="0" w:color="000000"/>
            </w:tcBorders>
            <w:hideMark/>
          </w:tcPr>
          <w:p w14:paraId="1D0BD04F" w14:textId="77777777" w:rsidR="00C91A75" w:rsidRPr="00F251BA" w:rsidRDefault="00C91A75" w:rsidP="00C91A75">
            <w:pPr>
              <w:spacing w:line="224" w:lineRule="exact"/>
              <w:ind w:right="457"/>
              <w:rPr>
                <w:b/>
                <w:color w:val="FF0000"/>
                <w:sz w:val="20"/>
              </w:rPr>
            </w:pPr>
            <w:r w:rsidRPr="00F251BA">
              <w:rPr>
                <w:b/>
                <w:color w:val="FF0000"/>
                <w:sz w:val="20"/>
              </w:rPr>
              <w:t>15</w:t>
            </w:r>
          </w:p>
        </w:tc>
      </w:tr>
    </w:tbl>
    <w:tbl>
      <w:tblPr>
        <w:tblStyle w:val="Grigliatabella"/>
        <w:tblW w:w="10065" w:type="dxa"/>
        <w:tblInd w:w="-459" w:type="dxa"/>
        <w:tblLayout w:type="fixed"/>
        <w:tblLook w:val="04A0" w:firstRow="1" w:lastRow="0" w:firstColumn="1" w:lastColumn="0" w:noHBand="0" w:noVBand="1"/>
      </w:tblPr>
      <w:tblGrid>
        <w:gridCol w:w="10065"/>
      </w:tblGrid>
      <w:tr w:rsidR="00F251BA" w:rsidRPr="00F251BA" w14:paraId="4C5391A0" w14:textId="77777777" w:rsidTr="00C91A75">
        <w:trPr>
          <w:trHeight w:val="454"/>
        </w:trPr>
        <w:tc>
          <w:tcPr>
            <w:tcW w:w="10065" w:type="dxa"/>
            <w:shd w:val="clear" w:color="auto" w:fill="auto"/>
            <w:vAlign w:val="center"/>
          </w:tcPr>
          <w:p w14:paraId="3AEBA03B" w14:textId="77777777" w:rsidR="00C91A75" w:rsidRPr="00F251BA" w:rsidRDefault="00C91A75" w:rsidP="00C91A75">
            <w:pPr>
              <w:ind w:right="45"/>
              <w:jc w:val="center"/>
              <w:rPr>
                <w:rFonts w:cstheme="minorHAnsi"/>
                <w:b/>
                <w:color w:val="FF0000"/>
              </w:rPr>
            </w:pPr>
            <w:r w:rsidRPr="00F251BA">
              <w:rPr>
                <w:rFonts w:cstheme="minorHAnsi"/>
                <w:b/>
                <w:color w:val="FF0000"/>
              </w:rPr>
              <w:t>SECONDO QUADRIMESTRE</w:t>
            </w:r>
          </w:p>
          <w:p w14:paraId="39B480F4" w14:textId="77777777" w:rsidR="00130FBE" w:rsidRPr="00F251BA" w:rsidRDefault="00130FBE" w:rsidP="00130FBE">
            <w:pPr>
              <w:ind w:right="47"/>
              <w:jc w:val="both"/>
              <w:rPr>
                <w:rFonts w:ascii="Times New Roman" w:hAnsi="Times New Roman" w:cs="Times New Roman"/>
                <w:b/>
                <w:color w:val="FF0000"/>
              </w:rPr>
            </w:pPr>
            <w:r w:rsidRPr="00F251BA">
              <w:rPr>
                <w:rFonts w:ascii="Times New Roman" w:hAnsi="Times New Roman" w:cs="Times New Roman"/>
                <w:bCs/>
                <w:color w:val="FF0000"/>
                <w:sz w:val="20"/>
                <w:szCs w:val="20"/>
              </w:rPr>
              <w:t xml:space="preserve">Svolgimento dal 01 marzo al 22 marzo 2024, con presentazione del prodotto finale il 12 aprile 2024 che consisterà in un prodotto digitale </w:t>
            </w:r>
            <w:r w:rsidRPr="00F251BA">
              <w:rPr>
                <w:rFonts w:ascii="Times New Roman" w:eastAsiaTheme="minorEastAsia" w:hAnsi="Times New Roman" w:cs="Times New Roman"/>
                <w:bCs/>
                <w:color w:val="FF0000"/>
                <w:sz w:val="20"/>
                <w:szCs w:val="20"/>
              </w:rPr>
              <w:t>sul tema</w:t>
            </w:r>
            <w:r w:rsidRPr="00F251BA">
              <w:rPr>
                <w:rFonts w:ascii="Times New Roman" w:hAnsi="Times New Roman" w:cs="Times New Roman"/>
                <w:b/>
                <w:color w:val="FF0000"/>
              </w:rPr>
              <w:t xml:space="preserve">. </w:t>
            </w:r>
          </w:p>
          <w:p w14:paraId="0F0BA207" w14:textId="7734AD5C" w:rsidR="00130FBE" w:rsidRPr="00F251BA" w:rsidRDefault="00130FBE" w:rsidP="00C91A75">
            <w:pPr>
              <w:ind w:right="45"/>
              <w:jc w:val="center"/>
              <w:rPr>
                <w:rFonts w:cstheme="minorHAnsi"/>
                <w:b/>
                <w:color w:val="FF0000"/>
              </w:rPr>
            </w:pPr>
          </w:p>
        </w:tc>
      </w:tr>
      <w:tr w:rsidR="00F251BA" w:rsidRPr="00F251BA" w14:paraId="60DF0EFC" w14:textId="77777777" w:rsidTr="00C91A75">
        <w:tc>
          <w:tcPr>
            <w:tcW w:w="10065" w:type="dxa"/>
          </w:tcPr>
          <w:p w14:paraId="3D0691F9" w14:textId="59455319" w:rsidR="00C91A75" w:rsidRPr="00F251BA" w:rsidRDefault="00C91A75" w:rsidP="00C91A75">
            <w:pPr>
              <w:ind w:right="47"/>
              <w:rPr>
                <w:rFonts w:cstheme="minorHAnsi"/>
                <w:b/>
                <w:color w:val="FF0000"/>
              </w:rPr>
            </w:pPr>
            <w:r w:rsidRPr="00F251BA">
              <w:rPr>
                <w:rFonts w:cstheme="minorHAnsi"/>
                <w:b/>
                <w:color w:val="FF0000"/>
              </w:rPr>
              <w:t xml:space="preserve">TEMATICA </w:t>
            </w:r>
          </w:p>
          <w:p w14:paraId="401AD80C" w14:textId="14EF2306" w:rsidR="00C91A75" w:rsidRPr="00F251BA" w:rsidRDefault="00C91A75" w:rsidP="00CA75D1">
            <w:pPr>
              <w:spacing w:line="231" w:lineRule="exact"/>
              <w:rPr>
                <w:rFonts w:ascii="Times New Roman" w:eastAsiaTheme="minorEastAsia" w:hAnsi="Times New Roman" w:cs="Times New Roman"/>
                <w:color w:val="FF0000"/>
                <w:lang w:eastAsia="it-IT"/>
              </w:rPr>
            </w:pPr>
          </w:p>
        </w:tc>
      </w:tr>
      <w:tr w:rsidR="00F251BA" w:rsidRPr="00F251BA" w14:paraId="34A61170" w14:textId="77777777" w:rsidTr="00C91A75">
        <w:tc>
          <w:tcPr>
            <w:tcW w:w="10065" w:type="dxa"/>
          </w:tcPr>
          <w:p w14:paraId="684ED673" w14:textId="5CCC9457" w:rsidR="00C91A75" w:rsidRPr="00F251BA" w:rsidRDefault="00C91A75" w:rsidP="00C91A75">
            <w:pPr>
              <w:ind w:right="47"/>
              <w:jc w:val="both"/>
              <w:rPr>
                <w:rFonts w:cstheme="minorHAnsi"/>
                <w:b/>
                <w:color w:val="FF0000"/>
              </w:rPr>
            </w:pPr>
            <w:r w:rsidRPr="00F251BA">
              <w:rPr>
                <w:rFonts w:cstheme="minorHAnsi"/>
                <w:b/>
                <w:color w:val="FF0000"/>
              </w:rPr>
              <w:t xml:space="preserve">COMPETENZA </w:t>
            </w:r>
            <w:r w:rsidR="00CA75D1" w:rsidRPr="00F251BA">
              <w:rPr>
                <w:rFonts w:cstheme="minorHAnsi"/>
                <w:b/>
                <w:color w:val="FF0000"/>
              </w:rPr>
              <w:t>n.</w:t>
            </w:r>
          </w:p>
          <w:p w14:paraId="3385F21D" w14:textId="77777777" w:rsidR="00C91A75" w:rsidRPr="00F251BA" w:rsidRDefault="00C91A75" w:rsidP="00CA75D1">
            <w:pPr>
              <w:ind w:right="47"/>
              <w:jc w:val="both"/>
              <w:rPr>
                <w:rFonts w:cstheme="minorHAnsi"/>
                <w:color w:val="FF0000"/>
              </w:rPr>
            </w:pPr>
          </w:p>
        </w:tc>
      </w:tr>
      <w:tr w:rsidR="00F251BA" w:rsidRPr="00F251BA" w14:paraId="76AB5036" w14:textId="77777777" w:rsidTr="00C91A75">
        <w:tc>
          <w:tcPr>
            <w:tcW w:w="10065" w:type="dxa"/>
          </w:tcPr>
          <w:p w14:paraId="4BA8F7D5" w14:textId="77777777" w:rsidR="00C91A75" w:rsidRPr="00F251BA" w:rsidRDefault="00C91A75" w:rsidP="00C91A75">
            <w:pPr>
              <w:ind w:right="47"/>
              <w:jc w:val="both"/>
              <w:rPr>
                <w:rFonts w:cstheme="minorHAnsi"/>
                <w:b/>
                <w:color w:val="FF0000"/>
              </w:rPr>
            </w:pPr>
            <w:r w:rsidRPr="00F251BA">
              <w:rPr>
                <w:rFonts w:cstheme="minorHAnsi"/>
                <w:b/>
                <w:color w:val="FF0000"/>
              </w:rPr>
              <w:t>OBIETTIVI DI APPRENDIMENTO</w:t>
            </w:r>
          </w:p>
          <w:p w14:paraId="2562164E" w14:textId="77777777" w:rsidR="008F5D4E" w:rsidRPr="00F251BA" w:rsidRDefault="008F5D4E" w:rsidP="008F5D4E">
            <w:pPr>
              <w:ind w:right="47"/>
              <w:jc w:val="both"/>
              <w:rPr>
                <w:color w:val="FF0000"/>
              </w:rPr>
            </w:pPr>
          </w:p>
          <w:p w14:paraId="61F7B36D" w14:textId="75FA7B88" w:rsidR="00CA75D1" w:rsidRPr="00F251BA" w:rsidRDefault="00CA75D1" w:rsidP="008F5D4E">
            <w:pPr>
              <w:ind w:right="47"/>
              <w:jc w:val="both"/>
              <w:rPr>
                <w:rFonts w:cstheme="minorHAnsi"/>
                <w:b/>
                <w:color w:val="FF0000"/>
              </w:rPr>
            </w:pPr>
          </w:p>
        </w:tc>
      </w:tr>
    </w:tbl>
    <w:tbl>
      <w:tblPr>
        <w:tblStyle w:val="TableNormal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6"/>
        <w:gridCol w:w="5808"/>
        <w:gridCol w:w="861"/>
      </w:tblGrid>
      <w:tr w:rsidR="00F251BA" w:rsidRPr="00F251BA" w14:paraId="7E90FF35" w14:textId="77777777" w:rsidTr="00C91A75">
        <w:trPr>
          <w:trHeight w:val="241"/>
        </w:trPr>
        <w:tc>
          <w:tcPr>
            <w:tcW w:w="3396" w:type="dxa"/>
            <w:tcBorders>
              <w:top w:val="single" w:sz="4" w:space="0" w:color="000000"/>
              <w:left w:val="single" w:sz="4" w:space="0" w:color="000000"/>
              <w:bottom w:val="single" w:sz="4" w:space="0" w:color="000000"/>
              <w:right w:val="single" w:sz="4" w:space="0" w:color="000000"/>
            </w:tcBorders>
            <w:hideMark/>
          </w:tcPr>
          <w:p w14:paraId="150CFC9B" w14:textId="77777777" w:rsidR="00C91A75" w:rsidRPr="00F251BA" w:rsidRDefault="00C91A75" w:rsidP="00C91A75">
            <w:pPr>
              <w:spacing w:line="222" w:lineRule="exact"/>
              <w:ind w:left="115"/>
              <w:rPr>
                <w:b/>
                <w:color w:val="FF0000"/>
                <w:sz w:val="20"/>
              </w:rPr>
            </w:pPr>
            <w:r w:rsidRPr="00F251BA">
              <w:rPr>
                <w:b/>
                <w:color w:val="FF0000"/>
                <w:sz w:val="20"/>
              </w:rPr>
              <w:t>INDIRIZZO</w:t>
            </w:r>
          </w:p>
        </w:tc>
        <w:tc>
          <w:tcPr>
            <w:tcW w:w="5808" w:type="dxa"/>
            <w:tcBorders>
              <w:top w:val="single" w:sz="4" w:space="0" w:color="000000"/>
              <w:left w:val="single" w:sz="4" w:space="0" w:color="000000"/>
              <w:bottom w:val="single" w:sz="4" w:space="0" w:color="000000"/>
              <w:right w:val="single" w:sz="4" w:space="0" w:color="000000"/>
            </w:tcBorders>
            <w:hideMark/>
          </w:tcPr>
          <w:p w14:paraId="2E4381A7" w14:textId="77777777" w:rsidR="00C91A75" w:rsidRPr="00F251BA" w:rsidRDefault="00C91A75" w:rsidP="00C91A75">
            <w:pPr>
              <w:spacing w:line="222" w:lineRule="exact"/>
              <w:ind w:left="2403" w:right="2412"/>
              <w:jc w:val="center"/>
              <w:rPr>
                <w:b/>
                <w:color w:val="FF0000"/>
                <w:sz w:val="20"/>
              </w:rPr>
            </w:pPr>
            <w:r w:rsidRPr="00F251BA">
              <w:rPr>
                <w:b/>
                <w:color w:val="FF0000"/>
                <w:sz w:val="20"/>
              </w:rPr>
              <w:t>DISCIPLINA</w:t>
            </w:r>
          </w:p>
        </w:tc>
        <w:tc>
          <w:tcPr>
            <w:tcW w:w="861" w:type="dxa"/>
            <w:tcBorders>
              <w:top w:val="single" w:sz="4" w:space="0" w:color="000000"/>
              <w:left w:val="single" w:sz="4" w:space="0" w:color="000000"/>
              <w:bottom w:val="single" w:sz="4" w:space="0" w:color="000000"/>
              <w:right w:val="single" w:sz="4" w:space="0" w:color="000000"/>
            </w:tcBorders>
            <w:hideMark/>
          </w:tcPr>
          <w:p w14:paraId="6ED1B81C" w14:textId="77777777" w:rsidR="00C91A75" w:rsidRPr="00F251BA" w:rsidRDefault="00C91A75" w:rsidP="00C91A75">
            <w:pPr>
              <w:spacing w:line="222" w:lineRule="exact"/>
              <w:rPr>
                <w:b/>
                <w:color w:val="FF0000"/>
                <w:sz w:val="20"/>
              </w:rPr>
            </w:pPr>
            <w:r w:rsidRPr="00F251BA">
              <w:rPr>
                <w:b/>
                <w:color w:val="FF0000"/>
                <w:sz w:val="20"/>
              </w:rPr>
              <w:t>N. ORE</w:t>
            </w:r>
          </w:p>
        </w:tc>
      </w:tr>
      <w:tr w:rsidR="00F251BA" w:rsidRPr="00F251BA" w14:paraId="4DD56F9F" w14:textId="77777777" w:rsidTr="00C91A75">
        <w:trPr>
          <w:trHeight w:val="748"/>
        </w:trPr>
        <w:tc>
          <w:tcPr>
            <w:tcW w:w="3396" w:type="dxa"/>
            <w:tcBorders>
              <w:top w:val="single" w:sz="4" w:space="0" w:color="000000"/>
              <w:left w:val="single" w:sz="4" w:space="0" w:color="000000"/>
              <w:bottom w:val="single" w:sz="4" w:space="0" w:color="000000"/>
              <w:right w:val="single" w:sz="4" w:space="0" w:color="000000"/>
            </w:tcBorders>
          </w:tcPr>
          <w:p w14:paraId="1B9B89F8" w14:textId="77777777" w:rsidR="00C91A75" w:rsidRPr="00F251BA" w:rsidRDefault="00C91A75" w:rsidP="00C91A75">
            <w:pPr>
              <w:spacing w:before="1"/>
              <w:ind w:left="115"/>
              <w:rPr>
                <w:b/>
                <w:color w:val="FF0000"/>
                <w:sz w:val="20"/>
              </w:rPr>
            </w:pPr>
          </w:p>
        </w:tc>
        <w:tc>
          <w:tcPr>
            <w:tcW w:w="5808" w:type="dxa"/>
            <w:tcBorders>
              <w:top w:val="single" w:sz="4" w:space="0" w:color="000000"/>
              <w:left w:val="single" w:sz="4" w:space="0" w:color="000000"/>
              <w:bottom w:val="single" w:sz="4" w:space="0" w:color="000000"/>
              <w:right w:val="single" w:sz="4" w:space="0" w:color="000000"/>
            </w:tcBorders>
          </w:tcPr>
          <w:p w14:paraId="3908B05B" w14:textId="77777777" w:rsidR="00C91A75" w:rsidRPr="00F251BA" w:rsidRDefault="00C91A75" w:rsidP="00C91A75">
            <w:pPr>
              <w:spacing w:before="10" w:line="223" w:lineRule="exact"/>
              <w:rPr>
                <w:color w:val="FF0000"/>
                <w:sz w:val="20"/>
              </w:rPr>
            </w:pPr>
          </w:p>
          <w:p w14:paraId="1D6274EB" w14:textId="77777777" w:rsidR="00C91A75" w:rsidRPr="00F251BA" w:rsidRDefault="00C91A75" w:rsidP="00C91A75">
            <w:pPr>
              <w:spacing w:before="10" w:line="223" w:lineRule="exact"/>
              <w:rPr>
                <w:color w:val="FF0000"/>
                <w:sz w:val="20"/>
              </w:rPr>
            </w:pPr>
          </w:p>
          <w:p w14:paraId="652C1763" w14:textId="77777777" w:rsidR="00C91A75" w:rsidRPr="00F251BA" w:rsidRDefault="00C91A75" w:rsidP="00C91A75">
            <w:pPr>
              <w:spacing w:before="10" w:line="223" w:lineRule="exact"/>
              <w:rPr>
                <w:color w:val="FF0000"/>
                <w:sz w:val="20"/>
              </w:rPr>
            </w:pPr>
          </w:p>
          <w:p w14:paraId="678A1DC2" w14:textId="77777777" w:rsidR="00C91A75" w:rsidRPr="00F251BA" w:rsidRDefault="00C91A75" w:rsidP="00C91A75">
            <w:pPr>
              <w:spacing w:before="10" w:line="223" w:lineRule="exact"/>
              <w:rPr>
                <w:color w:val="FF0000"/>
                <w:sz w:val="20"/>
              </w:rPr>
            </w:pPr>
          </w:p>
          <w:p w14:paraId="38A491CA" w14:textId="77777777" w:rsidR="00C91A75" w:rsidRPr="00F251BA" w:rsidRDefault="00C91A75" w:rsidP="00C91A75">
            <w:pPr>
              <w:spacing w:before="10" w:line="223" w:lineRule="exact"/>
              <w:rPr>
                <w:color w:val="FF0000"/>
                <w:sz w:val="20"/>
              </w:rPr>
            </w:pPr>
          </w:p>
          <w:p w14:paraId="1C79C4F5" w14:textId="77777777" w:rsidR="00C91A75" w:rsidRPr="00F251BA" w:rsidRDefault="00C91A75" w:rsidP="00C91A75">
            <w:pPr>
              <w:spacing w:before="10" w:line="223" w:lineRule="exact"/>
              <w:rPr>
                <w:color w:val="FF0000"/>
                <w:sz w:val="20"/>
              </w:rPr>
            </w:pPr>
          </w:p>
          <w:p w14:paraId="0685A4ED" w14:textId="77777777" w:rsidR="00C91A75" w:rsidRPr="00F251BA" w:rsidRDefault="00C91A75" w:rsidP="00C91A75">
            <w:pPr>
              <w:spacing w:before="10" w:line="223" w:lineRule="exact"/>
              <w:rPr>
                <w:color w:val="FF0000"/>
                <w:sz w:val="20"/>
              </w:rPr>
            </w:pPr>
          </w:p>
          <w:p w14:paraId="5014DB3C" w14:textId="77777777" w:rsidR="00C91A75" w:rsidRPr="00F251BA" w:rsidRDefault="00C91A75" w:rsidP="00C91A75">
            <w:pPr>
              <w:spacing w:before="10" w:line="223" w:lineRule="exact"/>
              <w:rPr>
                <w:color w:val="FF0000"/>
                <w:sz w:val="20"/>
              </w:rPr>
            </w:pPr>
          </w:p>
          <w:p w14:paraId="4B2B5D0B" w14:textId="77777777" w:rsidR="00C91A75" w:rsidRPr="00F251BA" w:rsidRDefault="00C91A75" w:rsidP="00C91A75">
            <w:pPr>
              <w:spacing w:before="10" w:line="223" w:lineRule="exact"/>
              <w:rPr>
                <w:color w:val="FF0000"/>
                <w:sz w:val="20"/>
              </w:rPr>
            </w:pPr>
          </w:p>
          <w:p w14:paraId="599D5D70" w14:textId="77777777" w:rsidR="00C91A75" w:rsidRPr="00F251BA" w:rsidRDefault="00C91A75" w:rsidP="00C91A75">
            <w:pPr>
              <w:spacing w:before="10" w:line="223" w:lineRule="exact"/>
              <w:rPr>
                <w:color w:val="FF0000"/>
                <w:sz w:val="20"/>
              </w:rPr>
            </w:pPr>
          </w:p>
          <w:p w14:paraId="051687DA" w14:textId="77777777" w:rsidR="00C91A75" w:rsidRPr="00F251BA" w:rsidRDefault="00C91A75" w:rsidP="00C91A75">
            <w:pPr>
              <w:spacing w:before="10" w:line="223" w:lineRule="exact"/>
              <w:rPr>
                <w:color w:val="FF0000"/>
                <w:sz w:val="20"/>
              </w:rPr>
            </w:pPr>
          </w:p>
          <w:p w14:paraId="4C667AD4" w14:textId="77777777" w:rsidR="00C91A75" w:rsidRPr="00F251BA" w:rsidRDefault="00C91A75" w:rsidP="00C91A75">
            <w:pPr>
              <w:spacing w:before="10" w:line="223" w:lineRule="exact"/>
              <w:rPr>
                <w:color w:val="FF0000"/>
                <w:sz w:val="20"/>
              </w:rPr>
            </w:pPr>
          </w:p>
          <w:p w14:paraId="1282FF8B" w14:textId="77777777" w:rsidR="00C91A75" w:rsidRPr="00F251BA" w:rsidRDefault="00C91A75" w:rsidP="00C91A75">
            <w:pPr>
              <w:spacing w:before="10" w:line="223" w:lineRule="exact"/>
              <w:rPr>
                <w:color w:val="FF0000"/>
                <w:sz w:val="20"/>
              </w:rPr>
            </w:pPr>
          </w:p>
          <w:p w14:paraId="469239E2" w14:textId="77777777" w:rsidR="00C91A75" w:rsidRPr="00F251BA" w:rsidRDefault="00C91A75" w:rsidP="00C91A75">
            <w:pPr>
              <w:spacing w:before="10" w:line="223" w:lineRule="exact"/>
              <w:rPr>
                <w:color w:val="FF0000"/>
                <w:sz w:val="20"/>
              </w:rPr>
            </w:pPr>
          </w:p>
        </w:tc>
        <w:tc>
          <w:tcPr>
            <w:tcW w:w="861" w:type="dxa"/>
            <w:tcBorders>
              <w:top w:val="single" w:sz="4" w:space="0" w:color="000000"/>
              <w:left w:val="single" w:sz="4" w:space="0" w:color="000000"/>
              <w:bottom w:val="single" w:sz="4" w:space="0" w:color="000000"/>
              <w:right w:val="single" w:sz="4" w:space="0" w:color="000000"/>
            </w:tcBorders>
          </w:tcPr>
          <w:p w14:paraId="72C36A64" w14:textId="77777777" w:rsidR="00C91A75" w:rsidRPr="00F251BA" w:rsidRDefault="00C91A75" w:rsidP="00C91A75">
            <w:pPr>
              <w:ind w:right="25"/>
              <w:jc w:val="center"/>
              <w:rPr>
                <w:b/>
                <w:color w:val="FF0000"/>
                <w:sz w:val="20"/>
              </w:rPr>
            </w:pPr>
          </w:p>
        </w:tc>
      </w:tr>
      <w:tr w:rsidR="00F251BA" w:rsidRPr="00F251BA" w14:paraId="3F81E94D" w14:textId="77777777" w:rsidTr="00C91A75">
        <w:trPr>
          <w:trHeight w:val="978"/>
        </w:trPr>
        <w:tc>
          <w:tcPr>
            <w:tcW w:w="3396" w:type="dxa"/>
            <w:tcBorders>
              <w:top w:val="single" w:sz="4" w:space="0" w:color="000000"/>
              <w:left w:val="single" w:sz="4" w:space="0" w:color="000000"/>
              <w:bottom w:val="single" w:sz="4" w:space="0" w:color="000000"/>
              <w:right w:val="single" w:sz="4" w:space="0" w:color="000000"/>
            </w:tcBorders>
            <w:hideMark/>
          </w:tcPr>
          <w:p w14:paraId="1027F2D1" w14:textId="77777777" w:rsidR="00C91A75" w:rsidRPr="00F251BA" w:rsidRDefault="00C91A75" w:rsidP="00C91A75">
            <w:pPr>
              <w:spacing w:before="8" w:line="235" w:lineRule="auto"/>
              <w:ind w:left="115" w:right="377"/>
              <w:rPr>
                <w:b/>
                <w:color w:val="FF0000"/>
                <w:sz w:val="20"/>
              </w:rPr>
            </w:pPr>
            <w:r w:rsidRPr="00F251BA">
              <w:rPr>
                <w:b/>
                <w:color w:val="FF0000"/>
                <w:sz w:val="20"/>
              </w:rPr>
              <w:t>PRODOTTO FINALE</w:t>
            </w:r>
          </w:p>
        </w:tc>
        <w:tc>
          <w:tcPr>
            <w:tcW w:w="5808" w:type="dxa"/>
            <w:tcBorders>
              <w:top w:val="single" w:sz="4" w:space="0" w:color="000000"/>
              <w:left w:val="single" w:sz="4" w:space="0" w:color="000000"/>
              <w:bottom w:val="single" w:sz="4" w:space="0" w:color="000000"/>
              <w:right w:val="single" w:sz="4" w:space="0" w:color="000000"/>
            </w:tcBorders>
            <w:hideMark/>
          </w:tcPr>
          <w:p w14:paraId="679AFD69" w14:textId="77777777" w:rsidR="00C91A75" w:rsidRPr="00F251BA" w:rsidRDefault="00C91A75" w:rsidP="00C91A75">
            <w:pPr>
              <w:spacing w:before="6"/>
              <w:ind w:left="110"/>
              <w:rPr>
                <w:color w:val="FF0000"/>
                <w:sz w:val="20"/>
              </w:rPr>
            </w:pPr>
            <w:r w:rsidRPr="00F251BA">
              <w:rPr>
                <w:color w:val="FF0000"/>
                <w:sz w:val="20"/>
              </w:rPr>
              <w:t>A</w:t>
            </w:r>
            <w:r w:rsidRPr="00F251BA">
              <w:rPr>
                <w:color w:val="FF0000"/>
                <w:spacing w:val="-1"/>
                <w:sz w:val="20"/>
              </w:rPr>
              <w:t xml:space="preserve"> </w:t>
            </w:r>
            <w:proofErr w:type="spellStart"/>
            <w:r w:rsidRPr="00F251BA">
              <w:rPr>
                <w:color w:val="FF0000"/>
                <w:sz w:val="20"/>
              </w:rPr>
              <w:t>scelta</w:t>
            </w:r>
            <w:proofErr w:type="spellEnd"/>
            <w:r w:rsidRPr="00F251BA">
              <w:rPr>
                <w:color w:val="FF0000"/>
                <w:spacing w:val="-4"/>
                <w:sz w:val="20"/>
              </w:rPr>
              <w:t xml:space="preserve"> </w:t>
            </w:r>
            <w:proofErr w:type="spellStart"/>
            <w:r w:rsidRPr="00F251BA">
              <w:rPr>
                <w:color w:val="FF0000"/>
                <w:sz w:val="20"/>
              </w:rPr>
              <w:t>dei</w:t>
            </w:r>
            <w:proofErr w:type="spellEnd"/>
            <w:r w:rsidRPr="00F251BA">
              <w:rPr>
                <w:color w:val="FF0000"/>
                <w:spacing w:val="2"/>
                <w:sz w:val="20"/>
              </w:rPr>
              <w:t xml:space="preserve"> </w:t>
            </w:r>
            <w:proofErr w:type="spellStart"/>
            <w:r w:rsidRPr="00F251BA">
              <w:rPr>
                <w:color w:val="FF0000"/>
                <w:sz w:val="20"/>
              </w:rPr>
              <w:t>singoli</w:t>
            </w:r>
            <w:proofErr w:type="spellEnd"/>
            <w:r w:rsidRPr="00F251BA">
              <w:rPr>
                <w:color w:val="FF0000"/>
                <w:spacing w:val="-2"/>
                <w:sz w:val="20"/>
              </w:rPr>
              <w:t xml:space="preserve"> </w:t>
            </w:r>
            <w:proofErr w:type="spellStart"/>
            <w:r w:rsidRPr="00F251BA">
              <w:rPr>
                <w:color w:val="FF0000"/>
                <w:sz w:val="20"/>
              </w:rPr>
              <w:t>consigli</w:t>
            </w:r>
            <w:proofErr w:type="spellEnd"/>
            <w:r w:rsidRPr="00F251BA">
              <w:rPr>
                <w:color w:val="FF0000"/>
                <w:spacing w:val="-3"/>
                <w:sz w:val="20"/>
              </w:rPr>
              <w:t xml:space="preserve"> </w:t>
            </w:r>
            <w:r w:rsidRPr="00F251BA">
              <w:rPr>
                <w:color w:val="FF0000"/>
                <w:sz w:val="20"/>
              </w:rPr>
              <w:t>di</w:t>
            </w:r>
            <w:r w:rsidRPr="00F251BA">
              <w:rPr>
                <w:color w:val="FF0000"/>
                <w:spacing w:val="-2"/>
                <w:sz w:val="20"/>
              </w:rPr>
              <w:t xml:space="preserve"> </w:t>
            </w:r>
            <w:proofErr w:type="spellStart"/>
            <w:r w:rsidRPr="00F251BA">
              <w:rPr>
                <w:color w:val="FF0000"/>
                <w:sz w:val="20"/>
              </w:rPr>
              <w:t>classe</w:t>
            </w:r>
            <w:proofErr w:type="spellEnd"/>
            <w:r w:rsidRPr="00F251BA">
              <w:rPr>
                <w:color w:val="FF0000"/>
                <w:sz w:val="20"/>
              </w:rPr>
              <w:t>.</w:t>
            </w:r>
          </w:p>
        </w:tc>
        <w:tc>
          <w:tcPr>
            <w:tcW w:w="861" w:type="dxa"/>
            <w:tcBorders>
              <w:top w:val="single" w:sz="4" w:space="0" w:color="000000"/>
              <w:left w:val="single" w:sz="4" w:space="0" w:color="000000"/>
              <w:bottom w:val="single" w:sz="4" w:space="0" w:color="000000"/>
              <w:right w:val="single" w:sz="4" w:space="0" w:color="000000"/>
            </w:tcBorders>
          </w:tcPr>
          <w:p w14:paraId="3FF89BE8" w14:textId="77777777" w:rsidR="00C91A75" w:rsidRPr="00F251BA" w:rsidRDefault="00C91A75" w:rsidP="00C91A75">
            <w:pPr>
              <w:rPr>
                <w:rFonts w:ascii="Times New Roman"/>
                <w:color w:val="FF0000"/>
                <w:sz w:val="20"/>
              </w:rPr>
            </w:pPr>
          </w:p>
        </w:tc>
      </w:tr>
      <w:tr w:rsidR="00F251BA" w:rsidRPr="00F251BA" w14:paraId="51501B03" w14:textId="77777777" w:rsidTr="00C91A75">
        <w:trPr>
          <w:trHeight w:val="244"/>
        </w:trPr>
        <w:tc>
          <w:tcPr>
            <w:tcW w:w="9204" w:type="dxa"/>
            <w:gridSpan w:val="2"/>
            <w:tcBorders>
              <w:top w:val="single" w:sz="4" w:space="0" w:color="000000"/>
              <w:left w:val="single" w:sz="4" w:space="0" w:color="000000"/>
              <w:bottom w:val="single" w:sz="4" w:space="0" w:color="000000"/>
              <w:right w:val="single" w:sz="4" w:space="0" w:color="000000"/>
            </w:tcBorders>
            <w:hideMark/>
          </w:tcPr>
          <w:p w14:paraId="75DFF687" w14:textId="77777777" w:rsidR="00C91A75" w:rsidRPr="00F251BA" w:rsidRDefault="00C91A75" w:rsidP="00C91A75">
            <w:pPr>
              <w:spacing w:line="224" w:lineRule="exact"/>
              <w:ind w:left="115"/>
              <w:rPr>
                <w:rFonts w:ascii="Calibri"/>
                <w:b/>
                <w:color w:val="FF0000"/>
                <w:sz w:val="20"/>
              </w:rPr>
            </w:pPr>
            <w:r w:rsidRPr="00F251BA">
              <w:rPr>
                <w:b/>
                <w:color w:val="FF0000"/>
                <w:sz w:val="20"/>
              </w:rPr>
              <w:t>TOT. ORE</w:t>
            </w:r>
          </w:p>
        </w:tc>
        <w:tc>
          <w:tcPr>
            <w:tcW w:w="861" w:type="dxa"/>
            <w:tcBorders>
              <w:top w:val="single" w:sz="4" w:space="0" w:color="000000"/>
              <w:left w:val="single" w:sz="4" w:space="0" w:color="000000"/>
              <w:bottom w:val="single" w:sz="4" w:space="0" w:color="000000"/>
              <w:right w:val="single" w:sz="4" w:space="0" w:color="000000"/>
            </w:tcBorders>
            <w:hideMark/>
          </w:tcPr>
          <w:p w14:paraId="2C0184CB" w14:textId="77777777" w:rsidR="00C91A75" w:rsidRPr="00F251BA" w:rsidRDefault="00C91A75" w:rsidP="00C91A75">
            <w:pPr>
              <w:spacing w:line="224" w:lineRule="exact"/>
              <w:ind w:right="457"/>
              <w:rPr>
                <w:b/>
                <w:color w:val="FF0000"/>
                <w:sz w:val="20"/>
              </w:rPr>
            </w:pPr>
            <w:r w:rsidRPr="00F251BA">
              <w:rPr>
                <w:b/>
                <w:color w:val="FF0000"/>
                <w:sz w:val="20"/>
              </w:rPr>
              <w:t>18</w:t>
            </w:r>
          </w:p>
        </w:tc>
      </w:tr>
    </w:tbl>
    <w:p w14:paraId="23CE54F3" w14:textId="7F40EEE5" w:rsidR="009756BF" w:rsidRPr="00F251BA" w:rsidRDefault="009756BF" w:rsidP="009756BF">
      <w:pPr>
        <w:rPr>
          <w:rFonts w:cstheme="minorHAnsi"/>
          <w:color w:val="FF0000"/>
        </w:rPr>
      </w:pPr>
    </w:p>
    <w:tbl>
      <w:tblPr>
        <w:tblStyle w:val="Grigliatabella"/>
        <w:tblW w:w="10119" w:type="dxa"/>
        <w:tblInd w:w="-513" w:type="dxa"/>
        <w:tblLayout w:type="fixed"/>
        <w:tblLook w:val="04A0" w:firstRow="1" w:lastRow="0" w:firstColumn="1" w:lastColumn="0" w:noHBand="0" w:noVBand="1"/>
      </w:tblPr>
      <w:tblGrid>
        <w:gridCol w:w="10119"/>
      </w:tblGrid>
      <w:tr w:rsidR="00F251BA" w:rsidRPr="00F251BA" w14:paraId="3FEBF018" w14:textId="77777777" w:rsidTr="00253183">
        <w:trPr>
          <w:trHeight w:val="567"/>
        </w:trPr>
        <w:tc>
          <w:tcPr>
            <w:tcW w:w="10119" w:type="dxa"/>
            <w:vAlign w:val="center"/>
          </w:tcPr>
          <w:p w14:paraId="3D9DC605" w14:textId="77777777" w:rsidR="00253183" w:rsidRPr="00F251BA" w:rsidRDefault="00253183" w:rsidP="00253183">
            <w:pPr>
              <w:jc w:val="center"/>
              <w:rPr>
                <w:rFonts w:cstheme="minorHAnsi"/>
                <w:color w:val="FF0000"/>
              </w:rPr>
            </w:pPr>
          </w:p>
          <w:p w14:paraId="68C27C30" w14:textId="77777777" w:rsidR="00253183" w:rsidRPr="00F251BA" w:rsidRDefault="00253183" w:rsidP="00253183">
            <w:pPr>
              <w:jc w:val="center"/>
              <w:rPr>
                <w:rFonts w:cstheme="minorHAnsi"/>
                <w:b/>
                <w:color w:val="FF0000"/>
              </w:rPr>
            </w:pPr>
            <w:r w:rsidRPr="00F251BA">
              <w:rPr>
                <w:rFonts w:cstheme="minorHAnsi"/>
                <w:b/>
                <w:color w:val="FF0000"/>
              </w:rPr>
              <w:t>MODALITÀ DI COMUNICAZIONE CON LE FAMIGLIE:</w:t>
            </w:r>
          </w:p>
          <w:p w14:paraId="08233D7E" w14:textId="77777777" w:rsidR="00253183" w:rsidRPr="00F251BA" w:rsidRDefault="00253183" w:rsidP="00253183">
            <w:pPr>
              <w:pStyle w:val="Paragrafoelenco"/>
              <w:numPr>
                <w:ilvl w:val="0"/>
                <w:numId w:val="18"/>
              </w:numPr>
              <w:jc w:val="both"/>
              <w:rPr>
                <w:rFonts w:asciiTheme="minorHAnsi" w:eastAsiaTheme="minorHAnsi" w:hAnsiTheme="minorHAnsi" w:cstheme="minorHAnsi"/>
                <w:color w:val="FF0000"/>
              </w:rPr>
            </w:pPr>
            <w:r w:rsidRPr="00F251BA">
              <w:rPr>
                <w:rFonts w:asciiTheme="minorHAnsi" w:eastAsiaTheme="minorHAnsi" w:hAnsiTheme="minorHAnsi" w:cstheme="minorHAnsi"/>
                <w:color w:val="FF0000"/>
              </w:rPr>
              <w:t>Contatto telefonico</w:t>
            </w:r>
          </w:p>
          <w:p w14:paraId="4AFACE82" w14:textId="77777777" w:rsidR="00253183" w:rsidRPr="00F251BA" w:rsidRDefault="00253183" w:rsidP="00253183">
            <w:pPr>
              <w:pStyle w:val="Paragrafoelenco"/>
              <w:numPr>
                <w:ilvl w:val="0"/>
                <w:numId w:val="18"/>
              </w:numPr>
              <w:jc w:val="both"/>
              <w:rPr>
                <w:rFonts w:asciiTheme="minorHAnsi" w:eastAsiaTheme="minorHAnsi" w:hAnsiTheme="minorHAnsi" w:cstheme="minorHAnsi"/>
                <w:color w:val="FF0000"/>
              </w:rPr>
            </w:pPr>
            <w:r w:rsidRPr="00F251BA">
              <w:rPr>
                <w:rFonts w:asciiTheme="minorHAnsi" w:eastAsiaTheme="minorHAnsi" w:hAnsiTheme="minorHAnsi" w:cstheme="minorHAnsi"/>
                <w:color w:val="FF0000"/>
              </w:rPr>
              <w:t>Registro elettronico</w:t>
            </w:r>
          </w:p>
          <w:p w14:paraId="12D132DC" w14:textId="77777777" w:rsidR="00253183" w:rsidRPr="00F251BA" w:rsidRDefault="00253183" w:rsidP="00253183">
            <w:pPr>
              <w:pStyle w:val="Paragrafoelenco"/>
              <w:numPr>
                <w:ilvl w:val="0"/>
                <w:numId w:val="18"/>
              </w:numPr>
              <w:jc w:val="both"/>
              <w:rPr>
                <w:rFonts w:asciiTheme="minorHAnsi" w:eastAsiaTheme="minorHAnsi" w:hAnsiTheme="minorHAnsi" w:cstheme="minorHAnsi"/>
                <w:color w:val="FF0000"/>
              </w:rPr>
            </w:pPr>
            <w:r w:rsidRPr="00F251BA">
              <w:rPr>
                <w:rFonts w:asciiTheme="minorHAnsi" w:eastAsiaTheme="minorHAnsi" w:hAnsiTheme="minorHAnsi" w:cstheme="minorHAnsi"/>
                <w:color w:val="FF0000"/>
              </w:rPr>
              <w:t>Colloqui periodici come da Piano annuale delle attività</w:t>
            </w:r>
          </w:p>
          <w:p w14:paraId="7E98EF65" w14:textId="73394596" w:rsidR="00253183" w:rsidRPr="00F251BA" w:rsidRDefault="00253183" w:rsidP="00253183">
            <w:pPr>
              <w:pStyle w:val="Paragrafoelenco"/>
              <w:numPr>
                <w:ilvl w:val="0"/>
                <w:numId w:val="18"/>
              </w:numPr>
              <w:jc w:val="both"/>
              <w:rPr>
                <w:rFonts w:asciiTheme="minorHAnsi" w:eastAsiaTheme="minorHAnsi" w:hAnsiTheme="minorHAnsi" w:cstheme="minorHAnsi"/>
                <w:color w:val="FF0000"/>
              </w:rPr>
            </w:pPr>
            <w:r w:rsidRPr="00F251BA">
              <w:rPr>
                <w:rFonts w:asciiTheme="minorHAnsi" w:eastAsiaTheme="minorHAnsi" w:hAnsiTheme="minorHAnsi" w:cstheme="minorHAnsi"/>
                <w:color w:val="FF0000"/>
              </w:rPr>
              <w:t>Eventuali incontri programmati</w:t>
            </w:r>
            <w:r w:rsidR="006D2504">
              <w:rPr>
                <w:rFonts w:asciiTheme="minorHAnsi" w:eastAsiaTheme="minorHAnsi" w:hAnsiTheme="minorHAnsi" w:cstheme="minorHAnsi"/>
                <w:color w:val="FF0000"/>
              </w:rPr>
              <w:t xml:space="preserve"> solo in orario fuori servizio</w:t>
            </w:r>
          </w:p>
          <w:p w14:paraId="4C24EEDA" w14:textId="77777777" w:rsidR="00253183" w:rsidRPr="00F251BA" w:rsidRDefault="00253183" w:rsidP="00253183">
            <w:pPr>
              <w:jc w:val="both"/>
              <w:rPr>
                <w:rFonts w:cstheme="minorHAnsi"/>
                <w:color w:val="FF0000"/>
              </w:rPr>
            </w:pPr>
          </w:p>
        </w:tc>
      </w:tr>
    </w:tbl>
    <w:p w14:paraId="5966ACD2" w14:textId="77777777" w:rsidR="009756BF" w:rsidRPr="004C20D8" w:rsidRDefault="009756BF" w:rsidP="009756BF">
      <w:pPr>
        <w:rPr>
          <w:rFonts w:cstheme="minorHAnsi"/>
        </w:rPr>
      </w:pPr>
    </w:p>
    <w:tbl>
      <w:tblPr>
        <w:tblStyle w:val="Grigliatabella"/>
        <w:tblW w:w="10119" w:type="dxa"/>
        <w:tblInd w:w="-513" w:type="dxa"/>
        <w:tblLayout w:type="fixed"/>
        <w:tblLook w:val="04A0" w:firstRow="1" w:lastRow="0" w:firstColumn="1" w:lastColumn="0" w:noHBand="0" w:noVBand="1"/>
      </w:tblPr>
      <w:tblGrid>
        <w:gridCol w:w="10119"/>
      </w:tblGrid>
      <w:tr w:rsidR="00253183" w:rsidRPr="004C20D8" w14:paraId="381259D6" w14:textId="77777777" w:rsidTr="00253183">
        <w:trPr>
          <w:trHeight w:val="567"/>
        </w:trPr>
        <w:tc>
          <w:tcPr>
            <w:tcW w:w="10119" w:type="dxa"/>
            <w:vAlign w:val="center"/>
          </w:tcPr>
          <w:p w14:paraId="5300E7E7" w14:textId="77777777" w:rsidR="00253183" w:rsidRPr="004C20D8" w:rsidRDefault="00253183" w:rsidP="00253183">
            <w:pPr>
              <w:jc w:val="center"/>
              <w:rPr>
                <w:rFonts w:cstheme="minorHAnsi"/>
              </w:rPr>
            </w:pPr>
          </w:p>
          <w:p w14:paraId="64CD6D2C" w14:textId="77777777" w:rsidR="00253183" w:rsidRPr="004C20D8" w:rsidRDefault="00253183" w:rsidP="00253183">
            <w:pPr>
              <w:jc w:val="center"/>
              <w:rPr>
                <w:rFonts w:cstheme="minorHAnsi"/>
                <w:b/>
              </w:rPr>
            </w:pPr>
            <w:r w:rsidRPr="004C20D8">
              <w:rPr>
                <w:rFonts w:cstheme="minorHAnsi"/>
                <w:b/>
              </w:rPr>
              <w:t>ATTIVITÀ DIDATTICO-CURRICOLARI ED EXTRACURRICOLARI-VISITE GUIDATE-VIAGGI DI ISTRUZIONE</w:t>
            </w:r>
          </w:p>
          <w:p w14:paraId="28B3FD73" w14:textId="77777777" w:rsidR="008F5D4E" w:rsidRDefault="008F5D4E" w:rsidP="008F5D4E">
            <w:pPr>
              <w:jc w:val="both"/>
            </w:pPr>
            <w:r>
              <w:rPr>
                <w:rFonts w:ascii="Times New Roman" w:hAnsi="Times New Roman"/>
                <w:sz w:val="24"/>
              </w:rPr>
              <w:t>Il Consiglio di classe promuoverà la partecipazione degli studenti e delle studentesse alle attività previste nel Piano Triennale dell’Offerta Formativa della scuola e ad eventuali progetti che enti/associazioni operanti nel territorio proporranno in coerenza con la programmazione didattica ed educativa della classe.</w:t>
            </w:r>
          </w:p>
          <w:p w14:paraId="6DA22972" w14:textId="77777777" w:rsidR="008F5D4E" w:rsidRDefault="008F5D4E" w:rsidP="00253183">
            <w:pPr>
              <w:jc w:val="both"/>
              <w:rPr>
                <w:rFonts w:cstheme="minorHAnsi"/>
              </w:rPr>
            </w:pPr>
          </w:p>
          <w:p w14:paraId="195AFA1F" w14:textId="77777777" w:rsidR="008F5D4E" w:rsidRPr="00CA75D1" w:rsidRDefault="008F5D4E" w:rsidP="008F5D4E">
            <w:pPr>
              <w:jc w:val="both"/>
              <w:rPr>
                <w:rFonts w:ascii="Times New Roman" w:hAnsi="Times New Roman" w:cs="Times New Roman"/>
                <w:b/>
                <w:bCs/>
                <w:color w:val="FF0000"/>
                <w:sz w:val="28"/>
                <w:szCs w:val="28"/>
              </w:rPr>
            </w:pPr>
            <w:r w:rsidRPr="00CA75D1">
              <w:rPr>
                <w:rFonts w:ascii="Times New Roman" w:hAnsi="Times New Roman" w:cs="Times New Roman"/>
                <w:b/>
                <w:bCs/>
                <w:color w:val="FF0000"/>
                <w:sz w:val="28"/>
                <w:szCs w:val="28"/>
              </w:rPr>
              <w:t>Proposte Visite guidate e viaggi di istruzione</w:t>
            </w:r>
          </w:p>
          <w:p w14:paraId="4DAAD4F1" w14:textId="2EF66563" w:rsidR="008F5D4E" w:rsidRPr="00CA75D1" w:rsidRDefault="006D2504" w:rsidP="008F5D4E">
            <w:pPr>
              <w:pStyle w:val="Paragrafoelenco"/>
              <w:numPr>
                <w:ilvl w:val="0"/>
                <w:numId w:val="30"/>
              </w:numPr>
              <w:pBdr>
                <w:top w:val="nil"/>
                <w:left w:val="nil"/>
                <w:bottom w:val="nil"/>
                <w:right w:val="nil"/>
                <w:between w:val="nil"/>
                <w:bar w:val="nil"/>
              </w:pBdr>
              <w:jc w:val="both"/>
              <w:rPr>
                <w:rFonts w:ascii="Times New Roman" w:eastAsia="Times New Roman" w:hAnsi="Times New Roman"/>
                <w:color w:val="FF0000"/>
              </w:rPr>
            </w:pPr>
            <w:r>
              <w:rPr>
                <w:rFonts w:ascii="Times New Roman" w:eastAsia="Times New Roman" w:hAnsi="Times New Roman"/>
                <w:color w:val="FF0000"/>
              </w:rPr>
              <w:t>Vedi Paino Visite guidate e viaggi istruzione approvati in Collegio 10/</w:t>
            </w:r>
            <w:r w:rsidR="00472AE9">
              <w:rPr>
                <w:rFonts w:ascii="Times New Roman" w:eastAsia="Times New Roman" w:hAnsi="Times New Roman"/>
                <w:color w:val="FF0000"/>
              </w:rPr>
              <w:t>10</w:t>
            </w:r>
            <w:r>
              <w:rPr>
                <w:rFonts w:ascii="Times New Roman" w:eastAsia="Times New Roman" w:hAnsi="Times New Roman"/>
                <w:color w:val="FF0000"/>
              </w:rPr>
              <w:t>/2024</w:t>
            </w:r>
          </w:p>
          <w:p w14:paraId="77C54388" w14:textId="77777777" w:rsidR="008F5D4E" w:rsidRPr="00CA75D1" w:rsidRDefault="008F5D4E" w:rsidP="008F5D4E">
            <w:pPr>
              <w:tabs>
                <w:tab w:val="left" w:pos="426"/>
              </w:tabs>
              <w:rPr>
                <w:rFonts w:ascii="Times New Roman" w:hAnsi="Times New Roman" w:cs="Times New Roman"/>
                <w:b/>
                <w:bCs/>
                <w:color w:val="FF0000"/>
                <w:sz w:val="28"/>
                <w:szCs w:val="28"/>
              </w:rPr>
            </w:pPr>
            <w:r w:rsidRPr="00CA75D1">
              <w:rPr>
                <w:rFonts w:ascii="Times New Roman" w:hAnsi="Times New Roman" w:cs="Times New Roman"/>
                <w:b/>
                <w:bCs/>
                <w:color w:val="FF0000"/>
                <w:sz w:val="28"/>
                <w:szCs w:val="28"/>
              </w:rPr>
              <w:t>Progetti</w:t>
            </w:r>
          </w:p>
          <w:p w14:paraId="389664B9" w14:textId="75C73A12" w:rsidR="008F5D4E" w:rsidRPr="00CA75D1" w:rsidRDefault="006D2504" w:rsidP="008F5D4E">
            <w:pPr>
              <w:numPr>
                <w:ilvl w:val="0"/>
                <w:numId w:val="30"/>
              </w:numPr>
              <w:spacing w:before="100" w:beforeAutospacing="1" w:after="100" w:afterAutospacing="1"/>
              <w:jc w:val="both"/>
              <w:rPr>
                <w:rFonts w:ascii="Times New Roman" w:eastAsia="Times New Roman" w:hAnsi="Times New Roman" w:cs="Times New Roman"/>
                <w:color w:val="FF0000"/>
              </w:rPr>
            </w:pPr>
            <w:r>
              <w:rPr>
                <w:rFonts w:ascii="Times New Roman" w:eastAsia="Times New Roman" w:hAnsi="Times New Roman" w:cs="Times New Roman"/>
                <w:color w:val="FF0000"/>
              </w:rPr>
              <w:t>Vedi progetti approvati in Collegio 10/</w:t>
            </w:r>
            <w:r w:rsidR="00472AE9">
              <w:rPr>
                <w:rFonts w:ascii="Times New Roman" w:eastAsia="Times New Roman" w:hAnsi="Times New Roman" w:cs="Times New Roman"/>
                <w:color w:val="FF0000"/>
              </w:rPr>
              <w:t>10/2024</w:t>
            </w:r>
          </w:p>
          <w:p w14:paraId="5A381061" w14:textId="77777777" w:rsidR="008F5D4E" w:rsidRPr="004C20D8" w:rsidRDefault="008F5D4E" w:rsidP="00253183">
            <w:pPr>
              <w:jc w:val="both"/>
              <w:rPr>
                <w:rFonts w:cstheme="minorHAnsi"/>
                <w:b/>
              </w:rPr>
            </w:pPr>
          </w:p>
          <w:p w14:paraId="0D740C8E" w14:textId="6DF33A44" w:rsidR="00253183" w:rsidRPr="004C20D8" w:rsidRDefault="00253183" w:rsidP="00253183">
            <w:pPr>
              <w:jc w:val="both"/>
              <w:rPr>
                <w:rFonts w:cstheme="minorHAnsi"/>
              </w:rPr>
            </w:pPr>
          </w:p>
        </w:tc>
      </w:tr>
    </w:tbl>
    <w:p w14:paraId="330D2DB3" w14:textId="77777777" w:rsidR="00253183" w:rsidRPr="004C20D8" w:rsidRDefault="00253183" w:rsidP="009756BF">
      <w:pPr>
        <w:rPr>
          <w:rFonts w:cstheme="minorHAnsi"/>
        </w:rPr>
      </w:pPr>
    </w:p>
    <w:p w14:paraId="1B9F0665" w14:textId="6FE9647F" w:rsidR="00993C54" w:rsidRPr="004C20D8" w:rsidRDefault="00993C54" w:rsidP="00993C54">
      <w:pPr>
        <w:jc w:val="center"/>
        <w:rPr>
          <w:rFonts w:cstheme="minorHAnsi"/>
          <w:b/>
          <w:color w:val="FF0000"/>
          <w:sz w:val="24"/>
          <w:szCs w:val="24"/>
        </w:rPr>
      </w:pPr>
      <w:r w:rsidRPr="004C20D8">
        <w:rPr>
          <w:rFonts w:cstheme="minorHAnsi"/>
          <w:b/>
          <w:color w:val="FF0000"/>
          <w:sz w:val="24"/>
          <w:szCs w:val="24"/>
          <w:highlight w:val="yellow"/>
        </w:rPr>
        <w:t xml:space="preserve">Dati acquisiti dal Tutor del </w:t>
      </w:r>
      <w:proofErr w:type="spellStart"/>
      <w:r w:rsidR="00602E26">
        <w:rPr>
          <w:rFonts w:cstheme="minorHAnsi"/>
          <w:b/>
          <w:color w:val="FF0000"/>
          <w:sz w:val="24"/>
          <w:szCs w:val="24"/>
        </w:rPr>
        <w:t>PCTO</w:t>
      </w:r>
      <w:r w:rsidR="00472AE9">
        <w:rPr>
          <w:rFonts w:cstheme="minorHAnsi"/>
          <w:b/>
          <w:color w:val="FF0000"/>
          <w:sz w:val="24"/>
          <w:szCs w:val="24"/>
        </w:rPr>
        <w:t>da</w:t>
      </w:r>
      <w:proofErr w:type="spellEnd"/>
      <w:r w:rsidR="00472AE9">
        <w:rPr>
          <w:rFonts w:cstheme="minorHAnsi"/>
          <w:b/>
          <w:color w:val="FF0000"/>
          <w:sz w:val="24"/>
          <w:szCs w:val="24"/>
        </w:rPr>
        <w:t xml:space="preserve"> nominare in Collegio del 10/10/2024 </w:t>
      </w:r>
      <w:proofErr w:type="gramStart"/>
      <w:r w:rsidR="00F251BA" w:rsidRPr="00F251BA">
        <w:rPr>
          <w:rFonts w:cstheme="minorHAnsi"/>
          <w:b/>
          <w:sz w:val="24"/>
          <w:szCs w:val="24"/>
        </w:rPr>
        <w:t>( DA</w:t>
      </w:r>
      <w:proofErr w:type="gramEnd"/>
      <w:r w:rsidR="00F251BA" w:rsidRPr="00F251BA">
        <w:rPr>
          <w:rFonts w:cstheme="minorHAnsi"/>
          <w:b/>
          <w:sz w:val="24"/>
          <w:szCs w:val="24"/>
        </w:rPr>
        <w:t xml:space="preserve"> COMPLETARE DURANTE IL </w:t>
      </w:r>
      <w:proofErr w:type="spellStart"/>
      <w:r w:rsidR="00F251BA" w:rsidRPr="00F251BA">
        <w:rPr>
          <w:rFonts w:cstheme="minorHAnsi"/>
          <w:b/>
          <w:sz w:val="24"/>
          <w:szCs w:val="24"/>
        </w:rPr>
        <w:t>C.d.C</w:t>
      </w:r>
      <w:proofErr w:type="spellEnd"/>
      <w:r w:rsidR="00F251BA" w:rsidRPr="00F251BA">
        <w:rPr>
          <w:rFonts w:cstheme="minorHAnsi"/>
          <w:b/>
          <w:sz w:val="24"/>
          <w:szCs w:val="24"/>
        </w:rPr>
        <w:t>.)</w:t>
      </w:r>
    </w:p>
    <w:p w14:paraId="3EC5066A" w14:textId="6DC6FB54" w:rsidR="007F10E7" w:rsidRPr="004C20D8" w:rsidRDefault="00602E26" w:rsidP="00993C54">
      <w:pPr>
        <w:jc w:val="center"/>
        <w:rPr>
          <w:rFonts w:cstheme="minorHAnsi"/>
          <w:b/>
          <w:color w:val="FF0000"/>
          <w:sz w:val="24"/>
          <w:szCs w:val="24"/>
        </w:rPr>
      </w:pPr>
      <w:r>
        <w:rPr>
          <w:rFonts w:cstheme="minorHAnsi"/>
          <w:b/>
          <w:color w:val="FF0000"/>
          <w:sz w:val="24"/>
          <w:szCs w:val="24"/>
        </w:rPr>
        <w:t>PCTO</w:t>
      </w:r>
    </w:p>
    <w:p w14:paraId="2793F36A"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Percorsi per lo sviluppo delle competenze trasversali e l’orientamento</w:t>
      </w:r>
    </w:p>
    <w:p w14:paraId="71EDFA5A"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Titolo del progetto:</w:t>
      </w:r>
    </w:p>
    <w:p w14:paraId="51AA4E86" w14:textId="50718C99" w:rsidR="00993C54" w:rsidRPr="004C20D8" w:rsidRDefault="00511AB9" w:rsidP="00993C54">
      <w:pPr>
        <w:jc w:val="both"/>
        <w:rPr>
          <w:rFonts w:cstheme="minorHAnsi"/>
          <w:b/>
          <w:color w:val="FF0000"/>
          <w:sz w:val="24"/>
          <w:szCs w:val="24"/>
        </w:rPr>
      </w:pPr>
      <w:r w:rsidRPr="004C20D8">
        <w:rPr>
          <w:rFonts w:cstheme="minorHAnsi"/>
          <w:b/>
          <w:color w:val="FF0000"/>
          <w:sz w:val="24"/>
          <w:szCs w:val="24"/>
        </w:rPr>
        <w:t>D</w:t>
      </w:r>
      <w:r w:rsidR="00993C54" w:rsidRPr="004C20D8">
        <w:rPr>
          <w:rFonts w:cstheme="minorHAnsi"/>
          <w:b/>
          <w:color w:val="FF0000"/>
          <w:sz w:val="24"/>
          <w:szCs w:val="24"/>
        </w:rPr>
        <w:t xml:space="preserve">ati partner </w:t>
      </w:r>
      <w:proofErr w:type="gramStart"/>
      <w:r w:rsidR="00993C54" w:rsidRPr="004C20D8">
        <w:rPr>
          <w:rFonts w:cstheme="minorHAnsi"/>
          <w:b/>
          <w:color w:val="FF0000"/>
          <w:sz w:val="24"/>
          <w:szCs w:val="24"/>
        </w:rPr>
        <w:t xml:space="preserve">esterno  </w:t>
      </w:r>
      <w:r w:rsidR="00593396">
        <w:rPr>
          <w:rFonts w:cstheme="minorHAnsi"/>
          <w:b/>
          <w:color w:val="FF0000"/>
          <w:sz w:val="24"/>
          <w:szCs w:val="24"/>
        </w:rPr>
        <w:t>c</w:t>
      </w:r>
      <w:r w:rsidR="00993C54" w:rsidRPr="004C20D8">
        <w:rPr>
          <w:rFonts w:cstheme="minorHAnsi"/>
          <w:b/>
          <w:color w:val="FF0000"/>
          <w:sz w:val="24"/>
          <w:szCs w:val="24"/>
        </w:rPr>
        <w:t>oinvolto</w:t>
      </w:r>
      <w:proofErr w:type="gramEnd"/>
      <w:r w:rsidR="00993C54" w:rsidRPr="004C20D8">
        <w:rPr>
          <w:rFonts w:cstheme="minorHAnsi"/>
          <w:b/>
          <w:color w:val="FF0000"/>
          <w:sz w:val="24"/>
          <w:szCs w:val="24"/>
        </w:rPr>
        <w:t xml:space="preserve"> nel progetto:</w:t>
      </w:r>
    </w:p>
    <w:p w14:paraId="0D934007"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Discipline coinvolte:</w:t>
      </w:r>
    </w:p>
    <w:p w14:paraId="650BFBBF"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Definizione dei tempi e dei luoghi:</w:t>
      </w:r>
    </w:p>
    <w:p w14:paraId="17C5B8DD" w14:textId="77777777" w:rsidR="00993C54" w:rsidRPr="004C20D8" w:rsidRDefault="00993C54" w:rsidP="00993C54">
      <w:pPr>
        <w:jc w:val="both"/>
        <w:rPr>
          <w:rFonts w:cstheme="minorHAnsi"/>
          <w:b/>
          <w:color w:val="FF0000"/>
          <w:sz w:val="24"/>
          <w:szCs w:val="24"/>
        </w:rPr>
      </w:pPr>
      <w:r w:rsidRPr="004C20D8">
        <w:rPr>
          <w:rFonts w:cstheme="minorHAnsi"/>
          <w:b/>
          <w:color w:val="FF0000"/>
          <w:sz w:val="24"/>
          <w:szCs w:val="24"/>
        </w:rPr>
        <w:t xml:space="preserve">Personalizzazione del percorso per </w:t>
      </w:r>
      <w:r w:rsidR="00511AB9" w:rsidRPr="004C20D8">
        <w:rPr>
          <w:rFonts w:cstheme="minorHAnsi"/>
          <w:b/>
          <w:color w:val="FF0000"/>
          <w:sz w:val="24"/>
          <w:szCs w:val="24"/>
        </w:rPr>
        <w:t xml:space="preserve">studenti </w:t>
      </w:r>
      <w:r w:rsidRPr="004C20D8">
        <w:rPr>
          <w:rFonts w:cstheme="minorHAnsi"/>
          <w:b/>
          <w:color w:val="FF0000"/>
          <w:sz w:val="24"/>
          <w:szCs w:val="24"/>
        </w:rPr>
        <w:t>BES presenti nella classe:</w:t>
      </w:r>
    </w:p>
    <w:p w14:paraId="1751AE09" w14:textId="7389B0B8" w:rsidR="00993C54" w:rsidRDefault="00993C54" w:rsidP="00993C54">
      <w:pPr>
        <w:jc w:val="both"/>
        <w:rPr>
          <w:rFonts w:cstheme="minorHAnsi"/>
          <w:b/>
          <w:color w:val="FF0000"/>
          <w:sz w:val="24"/>
          <w:szCs w:val="24"/>
        </w:rPr>
      </w:pPr>
      <w:r w:rsidRPr="004C20D8">
        <w:rPr>
          <w:rFonts w:cstheme="minorHAnsi"/>
          <w:b/>
          <w:color w:val="FF0000"/>
          <w:sz w:val="24"/>
          <w:szCs w:val="24"/>
        </w:rPr>
        <w:lastRenderedPageBreak/>
        <w:t xml:space="preserve">Competenze </w:t>
      </w:r>
      <w:r w:rsidR="00D809DF" w:rsidRPr="004C20D8">
        <w:rPr>
          <w:rFonts w:cstheme="minorHAnsi"/>
          <w:b/>
          <w:color w:val="FF0000"/>
          <w:sz w:val="24"/>
          <w:szCs w:val="24"/>
        </w:rPr>
        <w:t>da</w:t>
      </w:r>
      <w:r w:rsidR="00511AB9" w:rsidRPr="004C20D8">
        <w:rPr>
          <w:rFonts w:cstheme="minorHAnsi"/>
          <w:b/>
          <w:color w:val="FF0000"/>
          <w:sz w:val="24"/>
          <w:szCs w:val="24"/>
        </w:rPr>
        <w:t xml:space="preserve"> acquisire</w:t>
      </w:r>
      <w:r w:rsidRPr="004C20D8">
        <w:rPr>
          <w:rFonts w:cstheme="minorHAnsi"/>
          <w:b/>
          <w:color w:val="FF0000"/>
          <w:sz w:val="24"/>
          <w:szCs w:val="24"/>
        </w:rPr>
        <w:t xml:space="preserve"> e Certificazione </w:t>
      </w:r>
    </w:p>
    <w:p w14:paraId="044D75B6" w14:textId="77777777" w:rsidR="003F6D87" w:rsidRPr="004C20D8" w:rsidRDefault="003F6D87" w:rsidP="00993C54">
      <w:pPr>
        <w:jc w:val="both"/>
        <w:rPr>
          <w:rFonts w:cstheme="minorHAnsi"/>
          <w:b/>
          <w:color w:val="FF0000"/>
          <w:sz w:val="24"/>
          <w:szCs w:val="24"/>
        </w:rPr>
      </w:pPr>
    </w:p>
    <w:p w14:paraId="338E4824" w14:textId="7A4009DD" w:rsidR="009756BF" w:rsidRDefault="009756BF" w:rsidP="009756BF">
      <w:pPr>
        <w:rPr>
          <w:rFonts w:cstheme="minorHAnsi"/>
          <w:b/>
          <w:u w:val="single"/>
        </w:rPr>
      </w:pPr>
      <w:r w:rsidRPr="004C20D8">
        <w:rPr>
          <w:rFonts w:cstheme="minorHAnsi"/>
          <w:b/>
          <w:u w:val="single"/>
        </w:rPr>
        <w:t>Allegati:</w:t>
      </w:r>
    </w:p>
    <w:p w14:paraId="4C5A8E81" w14:textId="77777777" w:rsidR="00472AE9" w:rsidRDefault="00472AE9" w:rsidP="00472AE9">
      <w:pPr>
        <w:rPr>
          <w:rFonts w:cstheme="minorHAnsi"/>
        </w:rPr>
      </w:pPr>
      <w:r w:rsidRPr="00102ECB">
        <w:rPr>
          <w:rFonts w:cstheme="minorHAnsi"/>
        </w:rPr>
        <w:t>- Griglie di valutazione disciplinari</w:t>
      </w:r>
    </w:p>
    <w:p w14:paraId="4919BBA3" w14:textId="77777777" w:rsidR="00472AE9" w:rsidRDefault="00472AE9" w:rsidP="00472AE9">
      <w:pPr>
        <w:rPr>
          <w:rFonts w:cstheme="minorHAnsi"/>
        </w:rPr>
      </w:pPr>
      <w:r>
        <w:rPr>
          <w:rFonts w:cstheme="minorHAnsi"/>
        </w:rPr>
        <w:t>Griglia di autovalutazione</w:t>
      </w:r>
    </w:p>
    <w:p w14:paraId="7B402EB5" w14:textId="77777777" w:rsidR="00472AE9" w:rsidRDefault="00472AE9" w:rsidP="00472AE9">
      <w:pPr>
        <w:rPr>
          <w:rFonts w:cstheme="minorHAnsi"/>
        </w:rPr>
      </w:pPr>
      <w:r>
        <w:rPr>
          <w:rFonts w:cstheme="minorHAnsi"/>
        </w:rPr>
        <w:t>Griglia ed. civica</w:t>
      </w:r>
    </w:p>
    <w:p w14:paraId="05C75D7F" w14:textId="77777777" w:rsidR="00472AE9" w:rsidRPr="004C20D8" w:rsidRDefault="00472AE9" w:rsidP="009756BF">
      <w:pPr>
        <w:rPr>
          <w:rFonts w:cstheme="minorHAnsi"/>
          <w:b/>
          <w:u w:val="single"/>
        </w:rPr>
      </w:pPr>
    </w:p>
    <w:p w14:paraId="631CBFF7" w14:textId="77777777" w:rsidR="009756BF" w:rsidRPr="004C20D8" w:rsidRDefault="009756BF" w:rsidP="009756BF">
      <w:pPr>
        <w:spacing w:line="480" w:lineRule="auto"/>
        <w:ind w:hanging="567"/>
        <w:rPr>
          <w:rFonts w:cstheme="minorHAnsi"/>
        </w:rPr>
      </w:pPr>
      <w:r w:rsidRPr="004C20D8">
        <w:rPr>
          <w:rFonts w:cstheme="minorHAnsi"/>
        </w:rPr>
        <w:t>Caltanissetta_____________________</w:t>
      </w:r>
    </w:p>
    <w:p w14:paraId="60FD5001" w14:textId="77777777" w:rsidR="009756BF" w:rsidRPr="004C20D8" w:rsidRDefault="009756BF" w:rsidP="00993C54">
      <w:pPr>
        <w:spacing w:line="480" w:lineRule="auto"/>
        <w:ind w:hanging="567"/>
        <w:jc w:val="right"/>
        <w:rPr>
          <w:rFonts w:cstheme="minorHAnsi"/>
        </w:rPr>
      </w:pPr>
      <w:r w:rsidRPr="004C20D8">
        <w:rPr>
          <w:rFonts w:cstheme="minorHAnsi"/>
        </w:rPr>
        <w:t>Il Consiglio di classe:</w:t>
      </w:r>
    </w:p>
    <w:p w14:paraId="70F31811" w14:textId="77777777" w:rsidR="00511AB9" w:rsidRPr="004C20D8" w:rsidRDefault="00511AB9">
      <w:pPr>
        <w:rPr>
          <w:rFonts w:cstheme="minorHAnsi"/>
        </w:rPr>
      </w:pPr>
      <w:r w:rsidRPr="004C20D8">
        <w:rPr>
          <w:rFonts w:cstheme="minorHAnsi"/>
        </w:rPr>
        <w:br w:type="page"/>
      </w:r>
    </w:p>
    <w:p w14:paraId="38EF3EFC" w14:textId="77777777" w:rsidR="009756BF" w:rsidRPr="004C20D8" w:rsidRDefault="009756BF" w:rsidP="009756BF">
      <w:pPr>
        <w:rPr>
          <w:rFonts w:cstheme="minorHAnsi"/>
        </w:rPr>
      </w:pPr>
      <w:r w:rsidRPr="004C20D8">
        <w:rPr>
          <w:rFonts w:cstheme="minorHAnsi"/>
          <w:b/>
        </w:rPr>
        <w:lastRenderedPageBreak/>
        <w:t>NOTE</w:t>
      </w:r>
      <w:r w:rsidRPr="004C20D8">
        <w:rPr>
          <w:rFonts w:cstheme="minorHAnsi"/>
        </w:rPr>
        <w:t>:</w:t>
      </w:r>
    </w:p>
    <w:p w14:paraId="4D50184C" w14:textId="77777777" w:rsidR="009756BF" w:rsidRPr="004C20D8" w:rsidRDefault="009756BF" w:rsidP="009756BF">
      <w:pPr>
        <w:pStyle w:val="Paragrafoelenco"/>
        <w:numPr>
          <w:ilvl w:val="0"/>
          <w:numId w:val="2"/>
        </w:numPr>
        <w:ind w:left="502"/>
        <w:jc w:val="both"/>
        <w:rPr>
          <w:rFonts w:asciiTheme="minorHAnsi" w:hAnsiTheme="minorHAnsi" w:cstheme="minorHAnsi"/>
        </w:rPr>
      </w:pPr>
      <w:r w:rsidRPr="004C20D8">
        <w:rPr>
          <w:rFonts w:asciiTheme="minorHAnsi" w:hAnsiTheme="minorHAnsi" w:cstheme="minorHAnsi"/>
        </w:rPr>
        <w:t>Il C. di C. farà proprie le finalità educative fissate nel Piano dell’Offerta Formativa.</w:t>
      </w:r>
    </w:p>
    <w:p w14:paraId="14C0F1C8" w14:textId="77777777" w:rsidR="009756BF" w:rsidRPr="004C20D8" w:rsidRDefault="009756BF" w:rsidP="009756BF">
      <w:pPr>
        <w:pStyle w:val="Paragrafoelenco"/>
        <w:numPr>
          <w:ilvl w:val="0"/>
          <w:numId w:val="2"/>
        </w:numPr>
        <w:ind w:left="502"/>
        <w:jc w:val="both"/>
        <w:rPr>
          <w:rFonts w:asciiTheme="minorHAnsi" w:eastAsiaTheme="minorEastAsia" w:hAnsiTheme="minorHAnsi" w:cstheme="minorHAnsi"/>
        </w:rPr>
      </w:pPr>
      <w:r w:rsidRPr="004C20D8">
        <w:rPr>
          <w:rFonts w:asciiTheme="minorHAnsi" w:hAnsiTheme="minorHAnsi" w:cstheme="minorHAnsi"/>
        </w:rPr>
        <w:t>Il C. di C. individuerà gli obiettivi generali trasversali per la classe (vedi: P</w:t>
      </w:r>
      <w:r w:rsidRPr="004C20D8">
        <w:rPr>
          <w:rFonts w:asciiTheme="minorHAnsi" w:eastAsiaTheme="minorEastAsia" w:hAnsiTheme="minorHAnsi" w:cstheme="minorHAnsi"/>
        </w:rPr>
        <w:t xml:space="preserve">rofilo culturale, educativo e professionale dei Licei – </w:t>
      </w:r>
      <w:proofErr w:type="spellStart"/>
      <w:r w:rsidRPr="004C20D8">
        <w:rPr>
          <w:rFonts w:asciiTheme="minorHAnsi" w:eastAsiaTheme="minorEastAsia" w:hAnsiTheme="minorHAnsi" w:cstheme="minorHAnsi"/>
        </w:rPr>
        <w:t>All</w:t>
      </w:r>
      <w:proofErr w:type="spellEnd"/>
      <w:r w:rsidRPr="004C20D8">
        <w:rPr>
          <w:rFonts w:asciiTheme="minorHAnsi" w:eastAsiaTheme="minorEastAsia" w:hAnsiTheme="minorHAnsi" w:cstheme="minorHAnsi"/>
        </w:rPr>
        <w:t>. A</w:t>
      </w:r>
      <w:r w:rsidRPr="004C20D8">
        <w:rPr>
          <w:rFonts w:asciiTheme="minorHAnsi" w:hAnsiTheme="minorHAnsi" w:cstheme="minorHAnsi"/>
        </w:rPr>
        <w:t xml:space="preserve"> – </w:t>
      </w:r>
      <w:r w:rsidRPr="004C20D8">
        <w:rPr>
          <w:rFonts w:asciiTheme="minorHAnsi" w:eastAsiaTheme="minorEastAsia" w:hAnsiTheme="minorHAnsi" w:cstheme="minorHAnsi"/>
          <w:i/>
        </w:rPr>
        <w:t>“Risultati di apprendimento comuni a tutti i percorsi liceali</w:t>
      </w:r>
      <w:r w:rsidRPr="004C20D8">
        <w:rPr>
          <w:rFonts w:asciiTheme="minorHAnsi" w:eastAsia="Times New Roman" w:hAnsiTheme="minorHAnsi" w:cstheme="minorHAnsi"/>
        </w:rPr>
        <w:t>” di seguito allegato).</w:t>
      </w:r>
    </w:p>
    <w:p w14:paraId="490834C9" w14:textId="77777777" w:rsidR="009756BF" w:rsidRPr="004C20D8" w:rsidRDefault="009756BF" w:rsidP="009756BF">
      <w:pPr>
        <w:pStyle w:val="Paragrafoelenco"/>
        <w:numPr>
          <w:ilvl w:val="0"/>
          <w:numId w:val="2"/>
        </w:numPr>
        <w:ind w:left="502"/>
        <w:jc w:val="both"/>
        <w:rPr>
          <w:rFonts w:asciiTheme="minorHAnsi" w:eastAsiaTheme="minorEastAsia" w:hAnsiTheme="minorHAnsi" w:cstheme="minorHAnsi"/>
        </w:rPr>
      </w:pPr>
      <w:r w:rsidRPr="004C20D8">
        <w:rPr>
          <w:rFonts w:asciiTheme="minorHAnsi" w:hAnsiTheme="minorHAnsi" w:cstheme="minorHAnsi"/>
        </w:rPr>
        <w:t>Il C. di C. individuerà gli obiettivi cognitivo-formativi coerentemente con quelli fissati dal Dipartimento di riferimento.</w:t>
      </w:r>
    </w:p>
    <w:p w14:paraId="5ADDE686" w14:textId="77777777" w:rsidR="009756BF" w:rsidRPr="004C20D8" w:rsidRDefault="009756BF" w:rsidP="009756BF">
      <w:pPr>
        <w:pStyle w:val="Paragrafoelenco"/>
        <w:autoSpaceDE w:val="0"/>
        <w:autoSpaceDN w:val="0"/>
        <w:adjustRightInd w:val="0"/>
        <w:spacing w:after="0" w:line="240" w:lineRule="auto"/>
        <w:ind w:left="360"/>
        <w:jc w:val="both"/>
        <w:rPr>
          <w:rFonts w:asciiTheme="minorHAnsi" w:hAnsiTheme="minorHAnsi" w:cstheme="minorHAnsi"/>
        </w:rPr>
      </w:pPr>
    </w:p>
    <w:p w14:paraId="0DE184EA" w14:textId="77777777" w:rsidR="00F01877" w:rsidRPr="004C20D8" w:rsidRDefault="00F01877" w:rsidP="00511AB9">
      <w:pPr>
        <w:spacing w:after="0" w:line="240" w:lineRule="auto"/>
        <w:jc w:val="center"/>
        <w:rPr>
          <w:rFonts w:eastAsia="Times New Roman" w:cstheme="minorHAnsi"/>
          <w:b/>
          <w:color w:val="FF0000"/>
        </w:rPr>
      </w:pPr>
    </w:p>
    <w:p w14:paraId="1FB4BD82" w14:textId="77777777" w:rsidR="00511AB9" w:rsidRPr="004C20D8" w:rsidRDefault="00511AB9" w:rsidP="00511AB9">
      <w:pPr>
        <w:spacing w:after="0" w:line="240" w:lineRule="auto"/>
        <w:jc w:val="center"/>
        <w:rPr>
          <w:rFonts w:eastAsia="Times New Roman" w:cstheme="minorHAnsi"/>
          <w:b/>
          <w:color w:val="FF0000"/>
        </w:rPr>
      </w:pPr>
      <w:proofErr w:type="gramStart"/>
      <w:r w:rsidRPr="004C20D8">
        <w:rPr>
          <w:rFonts w:eastAsia="Times New Roman" w:cstheme="minorHAnsi"/>
          <w:b/>
          <w:color w:val="FF0000"/>
        </w:rPr>
        <w:t>PECUP  (</w:t>
      </w:r>
      <w:proofErr w:type="gramEnd"/>
      <w:r w:rsidRPr="004C20D8">
        <w:rPr>
          <w:rFonts w:eastAsia="Times New Roman" w:cstheme="minorHAnsi"/>
          <w:b/>
          <w:color w:val="FF0000"/>
        </w:rPr>
        <w:t>PROFILO EDUCATIVO, CULTURALE E PROFESSIONALE)</w:t>
      </w:r>
    </w:p>
    <w:p w14:paraId="73D6D60D" w14:textId="77777777" w:rsidR="00511AB9" w:rsidRPr="004C20D8" w:rsidRDefault="00511AB9" w:rsidP="00511AB9">
      <w:pPr>
        <w:spacing w:after="0" w:line="240" w:lineRule="auto"/>
        <w:jc w:val="center"/>
        <w:rPr>
          <w:rFonts w:eastAsia="Times New Roman" w:cstheme="minorHAnsi"/>
          <w:b/>
          <w:sz w:val="12"/>
          <w:szCs w:val="12"/>
        </w:rPr>
      </w:pPr>
    </w:p>
    <w:p w14:paraId="13DEA8E9" w14:textId="77777777" w:rsidR="00511AB9" w:rsidRPr="004C20D8" w:rsidRDefault="00511AB9" w:rsidP="00511AB9">
      <w:pPr>
        <w:spacing w:after="0" w:line="240" w:lineRule="auto"/>
        <w:jc w:val="center"/>
        <w:rPr>
          <w:rFonts w:eastAsia="Times New Roman" w:cstheme="minorHAnsi"/>
          <w:b/>
          <w:color w:val="FF0000"/>
        </w:rPr>
      </w:pPr>
      <w:r w:rsidRPr="004C20D8">
        <w:rPr>
          <w:rFonts w:eastAsia="Times New Roman" w:cstheme="minorHAnsi"/>
          <w:b/>
          <w:color w:val="FF0000"/>
        </w:rPr>
        <w:t>PROFILO GENERALE DELLO STUDENTE LICEALE*</w:t>
      </w:r>
    </w:p>
    <w:p w14:paraId="6002B39B" w14:textId="77777777" w:rsidR="00511AB9" w:rsidRPr="004C20D8" w:rsidRDefault="00511AB9" w:rsidP="00511AB9">
      <w:pPr>
        <w:autoSpaceDE w:val="0"/>
        <w:autoSpaceDN w:val="0"/>
        <w:adjustRightInd w:val="0"/>
        <w:spacing w:after="0" w:line="240" w:lineRule="auto"/>
        <w:jc w:val="both"/>
        <w:rPr>
          <w:rFonts w:cstheme="minorHAnsi"/>
        </w:rPr>
      </w:pPr>
    </w:p>
    <w:p w14:paraId="62B12DA7" w14:textId="77777777" w:rsidR="009756BF" w:rsidRPr="004C20D8" w:rsidRDefault="00511AB9"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009756BF" w:rsidRPr="004C20D8">
        <w:rPr>
          <w:rFonts w:eastAsia="Times New Roman" w:cstheme="minorHAnsi"/>
        </w:rPr>
        <w:t xml:space="preserve">“I percorsi liceali forniscono allo studente gli strumenti culturali e metodologici per una </w:t>
      </w:r>
      <w:r w:rsidR="009756BF" w:rsidRPr="004C20D8">
        <w:rPr>
          <w:rFonts w:eastAsia="Times New Roman" w:cstheme="minorHAnsi"/>
          <w:u w:val="single"/>
        </w:rPr>
        <w:t>comprensione approfondita della realtà</w:t>
      </w:r>
      <w:r w:rsidR="009756BF" w:rsidRPr="004C20D8">
        <w:rPr>
          <w:rFonts w:eastAsia="Times New Roman" w:cstheme="minorHAnsi"/>
        </w:rPr>
        <w:t xml:space="preserve">, affinché egli si ponga, </w:t>
      </w:r>
      <w:r w:rsidR="009756BF" w:rsidRPr="004C20D8">
        <w:rPr>
          <w:rFonts w:eastAsia="Times New Roman" w:cstheme="minorHAnsi"/>
          <w:u w:val="single"/>
        </w:rPr>
        <w:t>con atteggiamento razionale, creativo, progettuale e critico</w:t>
      </w:r>
      <w:r w:rsidR="009756BF" w:rsidRPr="004C20D8">
        <w:rPr>
          <w:rFonts w:eastAsia="Times New Roman" w:cstheme="minorHAnsi"/>
        </w:rPr>
        <w:t xml:space="preserve">, di fronte alle situazioni, ai fenomeni e ai problemi, ed acquisisca </w:t>
      </w:r>
      <w:r w:rsidR="009756BF" w:rsidRPr="004C20D8">
        <w:rPr>
          <w:rFonts w:eastAsia="Times New Roman" w:cstheme="minorHAnsi"/>
          <w:b/>
        </w:rPr>
        <w:t>conoscenze, abilità e competenze</w:t>
      </w:r>
      <w:r w:rsidR="009756BF" w:rsidRPr="004C20D8">
        <w:rPr>
          <w:rFonts w:eastAsia="Times New Roman" w:cstheme="minorHAnsi"/>
        </w:rPr>
        <w:t xml:space="preserve"> sia adeguate al </w:t>
      </w:r>
      <w:r w:rsidR="009756BF" w:rsidRPr="004C20D8">
        <w:rPr>
          <w:rFonts w:eastAsia="Times New Roman" w:cstheme="minorHAnsi"/>
          <w:b/>
        </w:rPr>
        <w:t>proseguimento degli studi di ordine superiore, all’inserimento nella vita sociale e nel mondo del lavoro, sia coerenti con le capacità e le scelte personali</w:t>
      </w:r>
      <w:r w:rsidR="009756BF" w:rsidRPr="004C20D8">
        <w:rPr>
          <w:rFonts w:eastAsia="Times New Roman" w:cstheme="minorHAnsi"/>
        </w:rPr>
        <w:t>”(</w:t>
      </w:r>
      <w:r w:rsidR="009756BF" w:rsidRPr="004C20D8">
        <w:rPr>
          <w:rFonts w:eastAsia="Times New Roman" w:cstheme="minorHAnsi"/>
          <w:i/>
        </w:rPr>
        <w:t>art. 2 comma 2 del regolamento recante “Revisione dell’assetto ordinamentale, organizzativo e didattico dei licei…”</w:t>
      </w:r>
      <w:r w:rsidR="009756BF" w:rsidRPr="004C20D8">
        <w:rPr>
          <w:rFonts w:eastAsia="Times New Roman" w:cstheme="minorHAnsi"/>
        </w:rPr>
        <w:t>).</w:t>
      </w:r>
    </w:p>
    <w:p w14:paraId="42315289"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793816B3"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La cultura liceale consente di approfondire </w:t>
      </w:r>
      <w:proofErr w:type="gramStart"/>
      <w:r w:rsidRPr="004C20D8">
        <w:rPr>
          <w:rFonts w:eastAsia="Times New Roman" w:cstheme="minorHAnsi"/>
        </w:rPr>
        <w:t>e  sviluppare</w:t>
      </w:r>
      <w:proofErr w:type="gramEnd"/>
      <w:r w:rsidRPr="004C20D8">
        <w:rPr>
          <w:rFonts w:eastAsia="Times New Roman" w:cstheme="minorHAnsi"/>
        </w:rPr>
        <w:t xml:space="preserve"> conoscenze e abilità, maturare competenze e acquisire strumenti nelle aree </w:t>
      </w:r>
    </w:p>
    <w:p w14:paraId="77CBD56C"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metodologica;</w:t>
      </w:r>
    </w:p>
    <w:p w14:paraId="61C78EF0"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logico argomentativa; </w:t>
      </w:r>
    </w:p>
    <w:p w14:paraId="3FC36D05"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linguistica e comunicativa; </w:t>
      </w:r>
    </w:p>
    <w:p w14:paraId="473A3EDE"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storico-umanistica; </w:t>
      </w:r>
    </w:p>
    <w:p w14:paraId="208AB3A0" w14:textId="77777777" w:rsidR="009756BF" w:rsidRPr="004C20D8" w:rsidRDefault="009756BF" w:rsidP="009756BF">
      <w:pPr>
        <w:numPr>
          <w:ilvl w:val="0"/>
          <w:numId w:val="11"/>
        </w:numPr>
        <w:autoSpaceDE w:val="0"/>
        <w:autoSpaceDN w:val="0"/>
        <w:adjustRightInd w:val="0"/>
        <w:spacing w:after="0" w:line="240" w:lineRule="auto"/>
        <w:jc w:val="both"/>
        <w:rPr>
          <w:rFonts w:eastAsia="Times New Roman" w:cstheme="minorHAnsi"/>
        </w:rPr>
      </w:pPr>
      <w:r w:rsidRPr="004C20D8">
        <w:rPr>
          <w:rFonts w:eastAsia="Times New Roman" w:cstheme="minorHAnsi"/>
        </w:rPr>
        <w:t>scientifica, matematica e tecnologica.</w:t>
      </w:r>
    </w:p>
    <w:p w14:paraId="0419C6F6" w14:textId="77777777" w:rsidR="009756BF" w:rsidRPr="004C20D8" w:rsidRDefault="009756BF" w:rsidP="009756BF">
      <w:pPr>
        <w:autoSpaceDE w:val="0"/>
        <w:autoSpaceDN w:val="0"/>
        <w:adjustRightInd w:val="0"/>
        <w:spacing w:after="0" w:line="240" w:lineRule="auto"/>
        <w:ind w:left="360"/>
        <w:jc w:val="both"/>
        <w:rPr>
          <w:rFonts w:eastAsia="Times New Roman" w:cstheme="minorHAnsi"/>
        </w:rPr>
      </w:pPr>
    </w:p>
    <w:p w14:paraId="6BF289EE" w14:textId="77777777" w:rsidR="009756BF" w:rsidRPr="004C20D8" w:rsidRDefault="009756BF" w:rsidP="009756BF">
      <w:pPr>
        <w:autoSpaceDE w:val="0"/>
        <w:autoSpaceDN w:val="0"/>
        <w:adjustRightInd w:val="0"/>
        <w:spacing w:after="0" w:line="240" w:lineRule="auto"/>
        <w:jc w:val="center"/>
        <w:rPr>
          <w:rFonts w:eastAsia="Times New Roman" w:cstheme="minorHAnsi"/>
          <w:b/>
        </w:rPr>
      </w:pPr>
      <w:r w:rsidRPr="004C20D8">
        <w:rPr>
          <w:rFonts w:eastAsia="Times New Roman" w:cstheme="minorHAnsi"/>
          <w:b/>
        </w:rPr>
        <w:t>Il sistema dei licei consente allo studente di raggiungere risultati di apprendimento</w:t>
      </w:r>
    </w:p>
    <w:p w14:paraId="52A26300" w14:textId="77777777" w:rsidR="009756BF" w:rsidRPr="004C20D8" w:rsidRDefault="009756BF" w:rsidP="009756BF">
      <w:pPr>
        <w:numPr>
          <w:ilvl w:val="0"/>
          <w:numId w:val="11"/>
        </w:numPr>
        <w:autoSpaceDE w:val="0"/>
        <w:autoSpaceDN w:val="0"/>
        <w:adjustRightInd w:val="0"/>
        <w:spacing w:after="0" w:line="240" w:lineRule="auto"/>
        <w:rPr>
          <w:rFonts w:eastAsia="Times New Roman" w:cstheme="minorHAnsi"/>
          <w:b/>
        </w:rPr>
      </w:pPr>
      <w:r w:rsidRPr="004C20D8">
        <w:rPr>
          <w:rFonts w:eastAsia="Times New Roman" w:cstheme="minorHAnsi"/>
          <w:b/>
        </w:rPr>
        <w:t>in parte comuni,</w:t>
      </w:r>
    </w:p>
    <w:p w14:paraId="3ABCD470" w14:textId="77777777" w:rsidR="009756BF" w:rsidRPr="004C20D8" w:rsidRDefault="009756BF" w:rsidP="009756BF">
      <w:pPr>
        <w:numPr>
          <w:ilvl w:val="0"/>
          <w:numId w:val="11"/>
        </w:numPr>
        <w:autoSpaceDE w:val="0"/>
        <w:autoSpaceDN w:val="0"/>
        <w:adjustRightInd w:val="0"/>
        <w:spacing w:after="0" w:line="240" w:lineRule="auto"/>
        <w:rPr>
          <w:rFonts w:eastAsia="Times New Roman" w:cstheme="minorHAnsi"/>
          <w:b/>
        </w:rPr>
      </w:pPr>
      <w:r w:rsidRPr="004C20D8">
        <w:rPr>
          <w:rFonts w:eastAsia="Times New Roman" w:cstheme="minorHAnsi"/>
          <w:b/>
        </w:rPr>
        <w:t xml:space="preserve"> in parte specifici dei distinti percorsi.</w:t>
      </w:r>
    </w:p>
    <w:p w14:paraId="792E9391"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0AE01B70"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Risultati di apprendimento comuni a tutti i percorsi liceali</w:t>
      </w:r>
    </w:p>
    <w:p w14:paraId="5289519B" w14:textId="77777777" w:rsidR="009756BF" w:rsidRPr="004C20D8" w:rsidRDefault="009756BF" w:rsidP="009756BF">
      <w:pPr>
        <w:autoSpaceDE w:val="0"/>
        <w:autoSpaceDN w:val="0"/>
        <w:adjustRightInd w:val="0"/>
        <w:spacing w:after="0" w:line="240" w:lineRule="auto"/>
        <w:rPr>
          <w:rFonts w:eastAsia="Times New Roman" w:cstheme="minorHAnsi"/>
        </w:rPr>
      </w:pPr>
      <w:r w:rsidRPr="004C20D8">
        <w:rPr>
          <w:rFonts w:eastAsia="Times New Roman" w:cstheme="minorHAnsi"/>
        </w:rPr>
        <w:t>A conclusione dei percorsi del liceo gli studenti dovranno:</w:t>
      </w:r>
    </w:p>
    <w:p w14:paraId="790C90CE" w14:textId="77777777" w:rsidR="009756BF" w:rsidRPr="004C20D8" w:rsidRDefault="009756BF" w:rsidP="009756BF">
      <w:pPr>
        <w:autoSpaceDE w:val="0"/>
        <w:autoSpaceDN w:val="0"/>
        <w:adjustRightInd w:val="0"/>
        <w:spacing w:after="0" w:line="240" w:lineRule="auto"/>
        <w:rPr>
          <w:rFonts w:eastAsia="Times New Roman" w:cstheme="minorHAnsi"/>
          <w:b/>
          <w:bCs/>
          <w:u w:val="single"/>
        </w:rPr>
      </w:pPr>
    </w:p>
    <w:p w14:paraId="721C2572" w14:textId="77777777" w:rsidR="009756BF" w:rsidRPr="004C20D8" w:rsidRDefault="009756BF" w:rsidP="009756BF">
      <w:pPr>
        <w:autoSpaceDE w:val="0"/>
        <w:autoSpaceDN w:val="0"/>
        <w:adjustRightInd w:val="0"/>
        <w:spacing w:after="0" w:line="240" w:lineRule="auto"/>
        <w:rPr>
          <w:rFonts w:eastAsia="Times New Roman" w:cstheme="minorHAnsi"/>
          <w:b/>
          <w:bCs/>
          <w:color w:val="FF0000"/>
          <w:u w:val="single"/>
        </w:rPr>
      </w:pPr>
      <w:r w:rsidRPr="004C20D8">
        <w:rPr>
          <w:rFonts w:eastAsia="Times New Roman" w:cstheme="minorHAnsi"/>
          <w:b/>
          <w:bCs/>
          <w:color w:val="FF0000"/>
          <w:u w:val="single"/>
        </w:rPr>
        <w:t>1. Area metodologica</w:t>
      </w:r>
    </w:p>
    <w:p w14:paraId="3CD574EF" w14:textId="77777777" w:rsidR="009756BF" w:rsidRPr="004C20D8" w:rsidRDefault="009756BF" w:rsidP="009756BF">
      <w:pPr>
        <w:autoSpaceDE w:val="0"/>
        <w:autoSpaceDN w:val="0"/>
        <w:adjustRightInd w:val="0"/>
        <w:spacing w:after="0" w:line="240" w:lineRule="auto"/>
        <w:rPr>
          <w:rFonts w:eastAsia="Times New Roman" w:cstheme="minorHAnsi"/>
        </w:rPr>
      </w:pPr>
    </w:p>
    <w:p w14:paraId="63F3CBAA" w14:textId="77777777" w:rsidR="009756BF" w:rsidRPr="004C20D8" w:rsidRDefault="009756BF" w:rsidP="009756BF">
      <w:pPr>
        <w:autoSpaceDE w:val="0"/>
        <w:autoSpaceDN w:val="0"/>
        <w:adjustRightInd w:val="0"/>
        <w:spacing w:after="0" w:line="240" w:lineRule="auto"/>
        <w:rPr>
          <w:rFonts w:eastAsia="Times New Roman" w:cstheme="minorHAnsi"/>
          <w:b/>
          <w:i/>
        </w:rPr>
      </w:pPr>
      <w:r w:rsidRPr="004C20D8">
        <w:rPr>
          <w:rFonts w:eastAsia="Times New Roman" w:cstheme="minorHAnsi"/>
          <w:b/>
          <w:i/>
        </w:rPr>
        <w:t>Per il PRIMO BIENNIO:</w:t>
      </w:r>
    </w:p>
    <w:p w14:paraId="1AD9269B"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17AAC6BA"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rPr>
        <w:t xml:space="preserve">• </w:t>
      </w:r>
      <w:r w:rsidRPr="004C20D8">
        <w:rPr>
          <w:rFonts w:eastAsia="Times New Roman" w:cstheme="minorHAnsi"/>
          <w:b/>
        </w:rPr>
        <w:t>Aver acquisito un metodo di studio autonomo e flessibile, che consenta di condurre</w:t>
      </w:r>
    </w:p>
    <w:p w14:paraId="0D968CD0"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 xml:space="preserve">anche ricerche e approfondimenti personali. </w:t>
      </w:r>
    </w:p>
    <w:p w14:paraId="63A4C6BA"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 Essere consapevoli della diversità dei metodi utilizzati dai vari ambiti disciplinari.</w:t>
      </w:r>
    </w:p>
    <w:p w14:paraId="4368AC21" w14:textId="77777777" w:rsidR="009756BF" w:rsidRPr="004C20D8" w:rsidRDefault="009756BF" w:rsidP="009756BF">
      <w:pPr>
        <w:autoSpaceDE w:val="0"/>
        <w:autoSpaceDN w:val="0"/>
        <w:adjustRightInd w:val="0"/>
        <w:spacing w:after="0" w:line="240" w:lineRule="auto"/>
        <w:rPr>
          <w:rFonts w:eastAsia="Times New Roman" w:cstheme="minorHAnsi"/>
          <w:i/>
        </w:rPr>
      </w:pPr>
    </w:p>
    <w:p w14:paraId="21A050AC"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1E43926E"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ascoltare e prendere appunti</w:t>
      </w:r>
    </w:p>
    <w:p w14:paraId="2155456D"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riassumere, schematizzare e ridurre a mappe concettuali gli apprendimenti nelle forme più efficaci, anche in relazione alle diverse discipline e al proprio stile cognitivo</w:t>
      </w:r>
    </w:p>
    <w:p w14:paraId="5F553AAA"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mettere in atto strategie adatte a ritardi o svantaggi a partire dalla corretta relazione con i pari e con gli adulti educatori</w:t>
      </w:r>
    </w:p>
    <w:p w14:paraId="63B88451"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riferire correttamente i contenuti e applicare gli strumenti e le procedure delle diverse discipline</w:t>
      </w:r>
    </w:p>
    <w:p w14:paraId="38B8FB3B"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lastRenderedPageBreak/>
        <w:t>Saper organizzare il proprio studio al fine di raggiungere, secondo le consegne e nei tempi prescritti, i risultati di apprendimento richiesti</w:t>
      </w:r>
    </w:p>
    <w:p w14:paraId="2B8ADE2D"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valutare le proprie prestazioni</w:t>
      </w:r>
    </w:p>
    <w:p w14:paraId="097A32BA"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adottare un registro adeguato alle varie situazioni comunicative</w:t>
      </w:r>
    </w:p>
    <w:p w14:paraId="2FF8BCE6" w14:textId="77777777" w:rsidR="009756BF" w:rsidRPr="004C20D8" w:rsidRDefault="009756BF" w:rsidP="009756BF">
      <w:pPr>
        <w:numPr>
          <w:ilvl w:val="0"/>
          <w:numId w:val="8"/>
        </w:numPr>
        <w:autoSpaceDE w:val="0"/>
        <w:autoSpaceDN w:val="0"/>
        <w:adjustRightInd w:val="0"/>
        <w:spacing w:after="0" w:line="240" w:lineRule="auto"/>
        <w:jc w:val="both"/>
        <w:rPr>
          <w:rFonts w:eastAsia="Times New Roman" w:cstheme="minorHAnsi"/>
          <w:i/>
        </w:rPr>
      </w:pPr>
      <w:r w:rsidRPr="004C20D8">
        <w:rPr>
          <w:rFonts w:eastAsia="Times New Roman" w:cstheme="minorHAnsi"/>
          <w:i/>
        </w:rPr>
        <w:t xml:space="preserve">Saper utilizzare correttamente, oltre al manuale, altre fonti per la </w:t>
      </w:r>
      <w:proofErr w:type="gramStart"/>
      <w:r w:rsidRPr="004C20D8">
        <w:rPr>
          <w:rFonts w:eastAsia="Times New Roman" w:cstheme="minorHAnsi"/>
          <w:i/>
        </w:rPr>
        <w:t>ricerca:  selezione</w:t>
      </w:r>
      <w:proofErr w:type="gramEnd"/>
      <w:r w:rsidRPr="004C20D8">
        <w:rPr>
          <w:rFonts w:eastAsia="Times New Roman" w:cstheme="minorHAnsi"/>
          <w:i/>
        </w:rPr>
        <w:t xml:space="preserve">, comprensione, confronto </w:t>
      </w:r>
    </w:p>
    <w:p w14:paraId="74738749" w14:textId="77777777" w:rsidR="009756BF" w:rsidRPr="004C20D8" w:rsidRDefault="009756BF" w:rsidP="009756BF">
      <w:pPr>
        <w:autoSpaceDE w:val="0"/>
        <w:autoSpaceDN w:val="0"/>
        <w:adjustRightInd w:val="0"/>
        <w:spacing w:after="0" w:line="240" w:lineRule="auto"/>
        <w:rPr>
          <w:rFonts w:eastAsia="Times New Roman" w:cstheme="minorHAnsi"/>
          <w:i/>
        </w:rPr>
      </w:pPr>
    </w:p>
    <w:p w14:paraId="0F1A0385" w14:textId="77777777" w:rsidR="009756BF" w:rsidRPr="004C20D8" w:rsidRDefault="009756BF" w:rsidP="009756BF">
      <w:pPr>
        <w:autoSpaceDE w:val="0"/>
        <w:autoSpaceDN w:val="0"/>
        <w:adjustRightInd w:val="0"/>
        <w:spacing w:after="0" w:line="240" w:lineRule="auto"/>
        <w:rPr>
          <w:rFonts w:eastAsia="Times New Roman" w:cstheme="minorHAnsi"/>
          <w:b/>
          <w:i/>
        </w:rPr>
      </w:pPr>
      <w:r w:rsidRPr="004C20D8">
        <w:rPr>
          <w:rFonts w:eastAsia="Times New Roman" w:cstheme="minorHAnsi"/>
          <w:b/>
          <w:i/>
        </w:rPr>
        <w:t>Per il SECONDO BIENNIO E IL MONOENNIO:</w:t>
      </w:r>
    </w:p>
    <w:p w14:paraId="7405AC80"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18B7AAA1"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5919AD57"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Essere consapevoli della diversità dei metodi utilizzati dai vari ambiti disciplinari ed essere in grado valutare i criteri di affidabilità dei risultati in essi raggiunti.</w:t>
      </w:r>
    </w:p>
    <w:p w14:paraId="491BCE0D"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compiere le necessarie interconnessioni tra i metodi e i contenuti delle singole discipline.</w:t>
      </w:r>
    </w:p>
    <w:p w14:paraId="4ABCB4B2" w14:textId="77777777" w:rsidR="009756BF" w:rsidRPr="004C20D8" w:rsidRDefault="009756BF" w:rsidP="009756BF">
      <w:pPr>
        <w:autoSpaceDE w:val="0"/>
        <w:autoSpaceDN w:val="0"/>
        <w:adjustRightInd w:val="0"/>
        <w:spacing w:after="0" w:line="240" w:lineRule="auto"/>
        <w:rPr>
          <w:rFonts w:eastAsia="Times New Roman" w:cstheme="minorHAnsi"/>
        </w:rPr>
      </w:pPr>
    </w:p>
    <w:p w14:paraId="446CE0B0"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1FF4997B"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analizzare, sintetizzare, contestualizzare i testi</w:t>
      </w:r>
    </w:p>
    <w:p w14:paraId="05B0B97C"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interpretare e valutare criticamente le informazioni</w:t>
      </w:r>
    </w:p>
    <w:p w14:paraId="67C88D8E"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sostenere le proprie tesi motivandole con adeguate argomentazioni e confrontandola con le opinioni altrui</w:t>
      </w:r>
    </w:p>
    <w:p w14:paraId="13EB73AE"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individuare problemi e ipotizzare soluzioni facendo uso sia del pensiero induttivo che deduttivo, anche in situazioni nuove</w:t>
      </w:r>
    </w:p>
    <w:p w14:paraId="4AC18DB0"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utilizzare in modo consapevole e efficace gli strumenti e i metodi delle diverse discipline per progettare in contesti astratti e concreti</w:t>
      </w:r>
    </w:p>
    <w:p w14:paraId="7E656A9B"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ricercare utilizzando in chiave pluridisciplinare le conoscenze e le competenze acquisite</w:t>
      </w:r>
    </w:p>
    <w:p w14:paraId="13B7BC10" w14:textId="77777777" w:rsidR="009756BF" w:rsidRPr="004C20D8" w:rsidRDefault="009756BF" w:rsidP="009756BF">
      <w:pPr>
        <w:numPr>
          <w:ilvl w:val="0"/>
          <w:numId w:val="10"/>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valutare le proprie prestazioni anche in funzione di un inserimento in nuovi contesti di studio e di lavoro</w:t>
      </w:r>
    </w:p>
    <w:p w14:paraId="0AB6801E" w14:textId="77777777" w:rsidR="009756BF" w:rsidRPr="004C20D8" w:rsidRDefault="009756BF" w:rsidP="009756BF">
      <w:pPr>
        <w:autoSpaceDE w:val="0"/>
        <w:autoSpaceDN w:val="0"/>
        <w:adjustRightInd w:val="0"/>
        <w:spacing w:after="0" w:line="240" w:lineRule="auto"/>
        <w:rPr>
          <w:rFonts w:eastAsia="Times New Roman" w:cstheme="minorHAnsi"/>
        </w:rPr>
      </w:pPr>
    </w:p>
    <w:p w14:paraId="165DAB42"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u w:val="single"/>
        </w:rPr>
        <w:t>2. Area logico-argomentativa</w:t>
      </w:r>
    </w:p>
    <w:p w14:paraId="227FCAD6" w14:textId="77777777" w:rsidR="009756BF" w:rsidRPr="004C20D8" w:rsidRDefault="009756BF" w:rsidP="009756BF">
      <w:pPr>
        <w:autoSpaceDE w:val="0"/>
        <w:autoSpaceDN w:val="0"/>
        <w:adjustRightInd w:val="0"/>
        <w:spacing w:after="0" w:line="240" w:lineRule="auto"/>
        <w:rPr>
          <w:rFonts w:eastAsia="Times New Roman" w:cstheme="minorHAnsi"/>
        </w:rPr>
      </w:pPr>
    </w:p>
    <w:p w14:paraId="1B952EA3" w14:textId="77777777" w:rsidR="009756BF" w:rsidRPr="004C20D8" w:rsidRDefault="009756BF" w:rsidP="009756BF">
      <w:pPr>
        <w:autoSpaceDE w:val="0"/>
        <w:autoSpaceDN w:val="0"/>
        <w:adjustRightInd w:val="0"/>
        <w:spacing w:after="0" w:line="240" w:lineRule="auto"/>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452AF436"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1BE7A30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 xml:space="preserve">Saper sostenere una propria tesi e saper ascoltare e valutare, </w:t>
      </w:r>
      <w:r w:rsidRPr="004C20D8">
        <w:rPr>
          <w:rFonts w:eastAsia="Times New Roman" w:cstheme="minorHAnsi"/>
          <w:b/>
          <w:i/>
        </w:rPr>
        <w:t>sulla base delle proprie conoscenze,</w:t>
      </w:r>
      <w:r w:rsidRPr="004C20D8">
        <w:rPr>
          <w:rFonts w:eastAsia="Times New Roman" w:cstheme="minorHAnsi"/>
          <w:b/>
        </w:rPr>
        <w:t xml:space="preserve"> le argomentazioni altrui.</w:t>
      </w:r>
    </w:p>
    <w:p w14:paraId="2065C3C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Acquisire l’abitudine a ragionare con rigore logico, ad identificare i problemi e a</w:t>
      </w:r>
    </w:p>
    <w:p w14:paraId="7B1424F2"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individuare possibili soluzioni.</w:t>
      </w:r>
    </w:p>
    <w:p w14:paraId="4EDA4396" w14:textId="77777777" w:rsidR="009756BF" w:rsidRPr="004C20D8" w:rsidRDefault="009756BF" w:rsidP="009756BF">
      <w:pPr>
        <w:autoSpaceDE w:val="0"/>
        <w:autoSpaceDN w:val="0"/>
        <w:adjustRightInd w:val="0"/>
        <w:spacing w:after="0" w:line="240" w:lineRule="auto"/>
        <w:rPr>
          <w:rFonts w:eastAsia="Times New Roman" w:cstheme="minorHAnsi"/>
        </w:rPr>
      </w:pPr>
    </w:p>
    <w:p w14:paraId="265FAC15"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3F596C42" w14:textId="77777777" w:rsidR="009756BF" w:rsidRPr="004C20D8" w:rsidRDefault="009756BF" w:rsidP="009756BF">
      <w:pPr>
        <w:numPr>
          <w:ilvl w:val="0"/>
          <w:numId w:val="12"/>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ascoltare</w:t>
      </w:r>
    </w:p>
    <w:p w14:paraId="649AF684" w14:textId="77777777" w:rsidR="009756BF" w:rsidRPr="004C20D8" w:rsidRDefault="009756BF" w:rsidP="009756BF">
      <w:pPr>
        <w:numPr>
          <w:ilvl w:val="0"/>
          <w:numId w:val="12"/>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coglierla correttamente l’informazione</w:t>
      </w:r>
    </w:p>
    <w:p w14:paraId="27F01E4A" w14:textId="77777777" w:rsidR="009756BF" w:rsidRPr="004C20D8" w:rsidRDefault="009756BF" w:rsidP="009756BF">
      <w:pPr>
        <w:numPr>
          <w:ilvl w:val="0"/>
          <w:numId w:val="12"/>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argomentare con pertinenza, correttezza e chiarezza</w:t>
      </w:r>
    </w:p>
    <w:p w14:paraId="41C6CBC8" w14:textId="77777777" w:rsidR="009756BF" w:rsidRPr="004C20D8" w:rsidRDefault="009756BF" w:rsidP="009756BF">
      <w:pPr>
        <w:autoSpaceDE w:val="0"/>
        <w:autoSpaceDN w:val="0"/>
        <w:adjustRightInd w:val="0"/>
        <w:spacing w:after="0" w:line="240" w:lineRule="auto"/>
        <w:rPr>
          <w:rFonts w:eastAsia="Times New Roman" w:cstheme="minorHAnsi"/>
        </w:rPr>
      </w:pPr>
    </w:p>
    <w:p w14:paraId="02849BC4" w14:textId="77777777" w:rsidR="009756BF" w:rsidRPr="004C20D8" w:rsidRDefault="009756BF" w:rsidP="009756BF">
      <w:pPr>
        <w:autoSpaceDE w:val="0"/>
        <w:autoSpaceDN w:val="0"/>
        <w:adjustRightInd w:val="0"/>
        <w:spacing w:after="0" w:line="240" w:lineRule="auto"/>
        <w:rPr>
          <w:rFonts w:eastAsia="Times New Roman" w:cstheme="minorHAnsi"/>
          <w:b/>
          <w:i/>
        </w:rPr>
      </w:pPr>
      <w:r w:rsidRPr="004C20D8">
        <w:rPr>
          <w:rFonts w:eastAsia="Times New Roman" w:cstheme="minorHAnsi"/>
          <w:b/>
          <w:i/>
        </w:rPr>
        <w:t>Per il SECONDO BIENNIO E IL MONOENNIO:</w:t>
      </w:r>
    </w:p>
    <w:p w14:paraId="34585518" w14:textId="77777777" w:rsidR="009756BF" w:rsidRPr="004C20D8" w:rsidRDefault="009756BF" w:rsidP="009756BF">
      <w:pPr>
        <w:autoSpaceDE w:val="0"/>
        <w:autoSpaceDN w:val="0"/>
        <w:adjustRightInd w:val="0"/>
        <w:spacing w:after="0" w:line="240" w:lineRule="auto"/>
        <w:rPr>
          <w:rFonts w:eastAsia="Times New Roman" w:cstheme="minorHAnsi"/>
          <w:b/>
          <w:i/>
        </w:rPr>
      </w:pPr>
    </w:p>
    <w:p w14:paraId="3BC5379D"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sostenere una propria tesi e saper ascoltare e valutare criticamente le argomentazioni altrui.</w:t>
      </w:r>
    </w:p>
    <w:p w14:paraId="17F34DDE"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Acquisire l’abitudine a ragionare con rigore logico, ad identificare i problemi e a individuare possibili soluzioni.</w:t>
      </w:r>
    </w:p>
    <w:p w14:paraId="6BFEEA3A"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Essere in grado di leggere e interpretare criticamente i contenuti delle diverse forme di comunicazione.</w:t>
      </w:r>
    </w:p>
    <w:p w14:paraId="2D6CB632"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3E967135" w14:textId="77777777" w:rsidR="009756BF" w:rsidRPr="004C20D8" w:rsidRDefault="009756BF" w:rsidP="009756BF">
      <w:pPr>
        <w:autoSpaceDE w:val="0"/>
        <w:autoSpaceDN w:val="0"/>
        <w:adjustRightInd w:val="0"/>
        <w:spacing w:after="0" w:line="240" w:lineRule="auto"/>
        <w:ind w:left="360"/>
        <w:rPr>
          <w:rFonts w:eastAsia="Times New Roman" w:cstheme="minorHAnsi"/>
          <w:i/>
        </w:rPr>
      </w:pPr>
      <w:r w:rsidRPr="004C20D8">
        <w:rPr>
          <w:rFonts w:eastAsia="Times New Roman" w:cstheme="minorHAnsi"/>
          <w:i/>
        </w:rPr>
        <w:t>In particolare:</w:t>
      </w:r>
    </w:p>
    <w:p w14:paraId="2C81DE50" w14:textId="77777777" w:rsidR="009756BF" w:rsidRPr="004C20D8" w:rsidRDefault="009756BF" w:rsidP="009756BF">
      <w:pPr>
        <w:numPr>
          <w:ilvl w:val="0"/>
          <w:numId w:val="13"/>
        </w:numPr>
        <w:autoSpaceDE w:val="0"/>
        <w:autoSpaceDN w:val="0"/>
        <w:adjustRightInd w:val="0"/>
        <w:spacing w:after="0" w:line="240" w:lineRule="auto"/>
        <w:jc w:val="both"/>
        <w:rPr>
          <w:rFonts w:eastAsia="Times New Roman" w:cstheme="minorHAnsi"/>
          <w:i/>
        </w:rPr>
      </w:pPr>
      <w:r w:rsidRPr="004C20D8">
        <w:rPr>
          <w:rFonts w:eastAsia="Times New Roman" w:cstheme="minorHAnsi"/>
          <w:i/>
        </w:rPr>
        <w:lastRenderedPageBreak/>
        <w:t xml:space="preserve">Saper leggere e </w:t>
      </w:r>
      <w:proofErr w:type="gramStart"/>
      <w:r w:rsidRPr="004C20D8">
        <w:rPr>
          <w:rFonts w:eastAsia="Times New Roman" w:cstheme="minorHAnsi"/>
          <w:i/>
        </w:rPr>
        <w:t>interpretare  la</w:t>
      </w:r>
      <w:proofErr w:type="gramEnd"/>
      <w:r w:rsidRPr="004C20D8">
        <w:rPr>
          <w:rFonts w:eastAsia="Times New Roman" w:cstheme="minorHAnsi"/>
          <w:i/>
        </w:rPr>
        <w:t xml:space="preserve"> comunicazione mettendola in relazione al contesto  storico- culturale che l’ha prodotta</w:t>
      </w:r>
    </w:p>
    <w:p w14:paraId="0D3A77A9"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u w:val="single"/>
        </w:rPr>
        <w:t>3. Area linguistica e comunicativa</w:t>
      </w:r>
    </w:p>
    <w:p w14:paraId="170D44A5" w14:textId="77777777" w:rsidR="009756BF" w:rsidRPr="004C20D8" w:rsidRDefault="009756BF" w:rsidP="009756BF">
      <w:pPr>
        <w:autoSpaceDE w:val="0"/>
        <w:autoSpaceDN w:val="0"/>
        <w:adjustRightInd w:val="0"/>
        <w:spacing w:after="0" w:line="240" w:lineRule="auto"/>
        <w:rPr>
          <w:rFonts w:eastAsia="Times New Roman" w:cstheme="minorHAnsi"/>
          <w:i/>
        </w:rPr>
      </w:pPr>
    </w:p>
    <w:p w14:paraId="730F34E5" w14:textId="77777777" w:rsidR="009756BF" w:rsidRPr="004C20D8" w:rsidRDefault="009756BF" w:rsidP="009756BF">
      <w:pPr>
        <w:autoSpaceDE w:val="0"/>
        <w:autoSpaceDN w:val="0"/>
        <w:adjustRightInd w:val="0"/>
        <w:spacing w:after="0" w:line="240" w:lineRule="auto"/>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296D35EC"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5DBA549B"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Padroneggiare la lingua italiana e in particolare:</w:t>
      </w:r>
    </w:p>
    <w:p w14:paraId="504CAF26"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saper leggere e comprendere testi di diversa natura, cogliendo le implicazioni e </w:t>
      </w:r>
      <w:r w:rsidRPr="004C20D8">
        <w:rPr>
          <w:rFonts w:eastAsia="Times New Roman" w:cstheme="minorHAnsi"/>
          <w:i/>
        </w:rPr>
        <w:t xml:space="preserve">i significati sottesi </w:t>
      </w:r>
      <w:r w:rsidRPr="004C20D8">
        <w:rPr>
          <w:rFonts w:eastAsia="Times New Roman" w:cstheme="minorHAnsi"/>
        </w:rPr>
        <w:t>a ciascuno di essi, in rapporto con la tipologia e il relativo contesto storico e culturale;</w:t>
      </w:r>
    </w:p>
    <w:p w14:paraId="28E833C6"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fare un uso corretto della scrittura in tutti i suoi aspetti, da quelli elementari (</w:t>
      </w:r>
      <w:r w:rsidRPr="004C20D8">
        <w:rPr>
          <w:rFonts w:eastAsia="Times New Roman" w:cstheme="minorHAnsi"/>
          <w:i/>
        </w:rPr>
        <w:t xml:space="preserve">correttezza </w:t>
      </w:r>
      <w:r w:rsidRPr="004C20D8">
        <w:rPr>
          <w:rFonts w:eastAsia="Times New Roman" w:cstheme="minorHAnsi"/>
        </w:rPr>
        <w:t xml:space="preserve">ortografica e morfologia) a quelli più avanzati (sintassi, </w:t>
      </w:r>
      <w:r w:rsidRPr="004C20D8">
        <w:rPr>
          <w:rFonts w:eastAsia="Times New Roman" w:cstheme="minorHAnsi"/>
          <w:i/>
        </w:rPr>
        <w:t>adeguatezza e pertinenza del lessico</w:t>
      </w:r>
      <w:r w:rsidRPr="004C20D8">
        <w:rPr>
          <w:rFonts w:eastAsia="Times New Roman" w:cstheme="minorHAnsi"/>
        </w:rPr>
        <w:t>, anche letterario e specialistico), modulando tali competenze a seconda dei</w:t>
      </w:r>
      <w:r w:rsidRPr="004C20D8">
        <w:rPr>
          <w:rFonts w:eastAsia="Times New Roman" w:cstheme="minorHAnsi"/>
          <w:i/>
        </w:rPr>
        <w:t xml:space="preserve"> </w:t>
      </w:r>
      <w:r w:rsidRPr="004C20D8">
        <w:rPr>
          <w:rFonts w:eastAsia="Times New Roman" w:cstheme="minorHAnsi"/>
        </w:rPr>
        <w:t xml:space="preserve">diversi contesti e scopi comunicativi </w:t>
      </w:r>
      <w:r w:rsidRPr="004C20D8">
        <w:rPr>
          <w:rFonts w:eastAsia="Times New Roman" w:cstheme="minorHAnsi"/>
          <w:i/>
        </w:rPr>
        <w:t>e negli specifici ambiti disciplinari</w:t>
      </w:r>
      <w:r w:rsidRPr="004C20D8">
        <w:rPr>
          <w:rFonts w:eastAsia="Times New Roman" w:cstheme="minorHAnsi"/>
        </w:rPr>
        <w:t>;</w:t>
      </w:r>
    </w:p>
    <w:p w14:paraId="6F170D24"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saper esporre </w:t>
      </w:r>
      <w:r w:rsidRPr="004C20D8">
        <w:rPr>
          <w:rFonts w:eastAsia="Times New Roman" w:cstheme="minorHAnsi"/>
          <w:i/>
        </w:rPr>
        <w:t>un argomento</w:t>
      </w:r>
      <w:r w:rsidRPr="004C20D8">
        <w:rPr>
          <w:rFonts w:eastAsia="Times New Roman" w:cstheme="minorHAnsi"/>
        </w:rPr>
        <w:t xml:space="preserve"> </w:t>
      </w:r>
      <w:r w:rsidRPr="004C20D8">
        <w:rPr>
          <w:rFonts w:eastAsia="Times New Roman" w:cstheme="minorHAnsi"/>
          <w:i/>
        </w:rPr>
        <w:t>in modo corretto ed efficace</w:t>
      </w:r>
      <w:r w:rsidRPr="004C20D8">
        <w:rPr>
          <w:rFonts w:eastAsia="Times New Roman" w:cstheme="minorHAnsi"/>
        </w:rPr>
        <w:t xml:space="preserve"> adeguandosi ai diversi contesti e </w:t>
      </w:r>
      <w:r w:rsidRPr="004C20D8">
        <w:rPr>
          <w:rFonts w:eastAsia="Times New Roman" w:cstheme="minorHAnsi"/>
          <w:i/>
        </w:rPr>
        <w:t>ambiti disciplinari</w:t>
      </w:r>
      <w:r w:rsidRPr="004C20D8">
        <w:rPr>
          <w:rFonts w:eastAsia="Times New Roman" w:cstheme="minorHAnsi"/>
        </w:rPr>
        <w:t xml:space="preserve">, </w:t>
      </w:r>
      <w:r w:rsidRPr="004C20D8">
        <w:rPr>
          <w:rFonts w:eastAsia="Times New Roman" w:cstheme="minorHAnsi"/>
          <w:i/>
        </w:rPr>
        <w:t>con registro comunicativo pertinente</w:t>
      </w:r>
      <w:r w:rsidRPr="004C20D8">
        <w:rPr>
          <w:rFonts w:eastAsia="Times New Roman" w:cstheme="minorHAnsi"/>
        </w:rPr>
        <w:t>;</w:t>
      </w:r>
    </w:p>
    <w:p w14:paraId="62601297" w14:textId="77777777" w:rsidR="009756BF" w:rsidRPr="004C20D8" w:rsidRDefault="009756BF" w:rsidP="009756BF">
      <w:pPr>
        <w:autoSpaceDE w:val="0"/>
        <w:autoSpaceDN w:val="0"/>
        <w:adjustRightInd w:val="0"/>
        <w:spacing w:after="0" w:line="240" w:lineRule="auto"/>
        <w:jc w:val="both"/>
        <w:rPr>
          <w:rFonts w:eastAsia="Times New Roman" w:cstheme="minorHAnsi"/>
          <w:b/>
        </w:rPr>
      </w:pPr>
    </w:p>
    <w:p w14:paraId="1AB6161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Aver acquisito, in una lingua straniera moderna, strutture, modalità e competenze comunicative corrispondenti almeno al Livello B1 del Quadro Comune Europeo di Riferimento.</w:t>
      </w:r>
    </w:p>
    <w:p w14:paraId="5679D455"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xml:space="preserve">• Saper riconoscere i molteplici rapporti e stabilire raffronti tra la lingua italiana e altre lingue moderne e, </w:t>
      </w:r>
      <w:r w:rsidRPr="004C20D8">
        <w:rPr>
          <w:rFonts w:eastAsia="Times New Roman" w:cstheme="minorHAnsi"/>
          <w:b/>
          <w:i/>
        </w:rPr>
        <w:t>quando necessario,</w:t>
      </w:r>
      <w:r w:rsidRPr="004C20D8">
        <w:rPr>
          <w:rFonts w:eastAsia="Times New Roman" w:cstheme="minorHAnsi"/>
          <w:b/>
        </w:rPr>
        <w:t xml:space="preserve"> antiche.</w:t>
      </w:r>
    </w:p>
    <w:p w14:paraId="1AD39D45"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rPr>
        <w:t xml:space="preserve">• </w:t>
      </w:r>
      <w:r w:rsidRPr="004C20D8">
        <w:rPr>
          <w:rFonts w:eastAsia="Times New Roman" w:cstheme="minorHAnsi"/>
          <w:b/>
          <w:i/>
        </w:rPr>
        <w:t>Sapersi inserire attivamente nelle diverse situazioni comunicative utilizzando le basi di diversi codici comunicativi, verbali, non-verbali, visivi, …</w:t>
      </w:r>
    </w:p>
    <w:p w14:paraId="4345121E"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xml:space="preserve">• </w:t>
      </w:r>
      <w:r w:rsidRPr="004C20D8">
        <w:rPr>
          <w:rFonts w:eastAsia="Times New Roman" w:cstheme="minorHAnsi"/>
          <w:b/>
          <w:i/>
        </w:rPr>
        <w:t>Saper utilizzare strumenti, materiali e le basi di tecniche tradizionali e informatiche per produrre “testi” di vario codice.</w:t>
      </w:r>
      <w:r w:rsidRPr="004C20D8">
        <w:rPr>
          <w:rFonts w:eastAsia="Times New Roman" w:cstheme="minorHAnsi"/>
          <w:b/>
        </w:rPr>
        <w:t xml:space="preserve"> </w:t>
      </w:r>
    </w:p>
    <w:p w14:paraId="4BD4EFA0"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42F9A817"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i/>
        </w:rPr>
        <w:t>Per il SECONDO BIENNIO E IL MONOENNIO:</w:t>
      </w:r>
    </w:p>
    <w:p w14:paraId="7EB24175"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1786342C"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Padroneggiare pienamente la lingua italiana e in particolare:</w:t>
      </w:r>
    </w:p>
    <w:p w14:paraId="128C2978"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dominare la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261F9DE3"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leggere e comprendere testi complessi di diversa natura, cogliendo le implicazioni e le sfumature di significato proprie di ciascuno di essi, in rapporto con la tipologia e il relativo contesto storico e culturale;</w:t>
      </w:r>
    </w:p>
    <w:p w14:paraId="25F8D74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i/>
        </w:rPr>
        <w:t>saper esporre con pertinenza argomenti, idee, riflessioni argomentando</w:t>
      </w:r>
      <w:r w:rsidRPr="004C20D8">
        <w:rPr>
          <w:rFonts w:eastAsia="Times New Roman" w:cstheme="minorHAnsi"/>
        </w:rPr>
        <w:t xml:space="preserve"> criticamente e sapendosi adeguare ai diversi contesti e nei diversi ambiti disciplinari.</w:t>
      </w:r>
    </w:p>
    <w:p w14:paraId="566748AF"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535C3A83"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Aver acquisito, in una lingua straniera moderna, strutture, modalità e competenze</w:t>
      </w:r>
    </w:p>
    <w:p w14:paraId="143DA4BC"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comunicative corrispondenti almeno al Livello B2 del Quadro Comune Europeo di</w:t>
      </w:r>
    </w:p>
    <w:p w14:paraId="1BE57E6A"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Riferimento.</w:t>
      </w:r>
    </w:p>
    <w:p w14:paraId="4E2F723D"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0D3E5DD0"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riconoscere i molteplici rapporti e stabilire raffronti tra la lingua italiana e altre</w:t>
      </w:r>
    </w:p>
    <w:p w14:paraId="2CA1AB43"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lingue moderne e, talvolta, antiche.</w:t>
      </w:r>
    </w:p>
    <w:p w14:paraId="5133F3BE"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511AA806"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rPr>
        <w:t xml:space="preserve">• </w:t>
      </w:r>
      <w:r w:rsidRPr="004C20D8">
        <w:rPr>
          <w:rFonts w:eastAsia="Times New Roman" w:cstheme="minorHAnsi"/>
          <w:b/>
          <w:i/>
        </w:rPr>
        <w:t>Sapersi inserire attivamente nelle diverse situazioni comunicative utilizzando diversi codici comunicativi, verbali, non-verbali, visivi, …</w:t>
      </w:r>
    </w:p>
    <w:p w14:paraId="06ACCC85"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2E2EB1BB"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xml:space="preserve">• </w:t>
      </w:r>
      <w:r w:rsidRPr="004C20D8">
        <w:rPr>
          <w:rFonts w:eastAsia="Times New Roman" w:cstheme="minorHAnsi"/>
          <w:b/>
          <w:i/>
        </w:rPr>
        <w:t>Saper utilizzare strumenti, materiali e tecniche tradizionali e informatiche per produrre “testi” di vario codice</w:t>
      </w:r>
      <w:r w:rsidRPr="004C20D8">
        <w:rPr>
          <w:rFonts w:eastAsia="Times New Roman" w:cstheme="minorHAnsi"/>
          <w:b/>
        </w:rPr>
        <w:t xml:space="preserve"> per studiare, fare ricerca, comunicare</w:t>
      </w:r>
      <w:r w:rsidRPr="004C20D8">
        <w:rPr>
          <w:rFonts w:eastAsia="Times New Roman" w:cstheme="minorHAnsi"/>
          <w:b/>
          <w:i/>
        </w:rPr>
        <w:t>.</w:t>
      </w:r>
      <w:r w:rsidRPr="004C20D8">
        <w:rPr>
          <w:rFonts w:eastAsia="Times New Roman" w:cstheme="minorHAnsi"/>
          <w:b/>
        </w:rPr>
        <w:t xml:space="preserve"> </w:t>
      </w:r>
    </w:p>
    <w:p w14:paraId="50651B3D"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51D2D7DD"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u w:val="single"/>
        </w:rPr>
        <w:t>4. Area storico-umanistica</w:t>
      </w:r>
    </w:p>
    <w:p w14:paraId="20B017EC"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1E927C06"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74ACAA00"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1F02A834"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i presupposti culturali e la natura delle istituzioni politiche, giuridiche, sociali ed economiche</w:t>
      </w:r>
      <w:r w:rsidRPr="004C20D8">
        <w:rPr>
          <w:rFonts w:eastAsia="Times New Roman" w:cstheme="minorHAnsi"/>
        </w:rPr>
        <w:t>, con riferimento particolare all’Italia e all’Europa, e comprendere i diritti e i doveri che caratterizzano l’essere cittadini.</w:t>
      </w:r>
    </w:p>
    <w:p w14:paraId="43FBA37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w:t>
      </w:r>
      <w:r w:rsidRPr="004C20D8">
        <w:rPr>
          <w:rFonts w:eastAsia="Times New Roman" w:cstheme="minorHAnsi"/>
        </w:rPr>
        <w:t xml:space="preserve">, con riferimento agli avvenimenti, ai contesti geografici e ai personaggi più importanti, la </w:t>
      </w:r>
      <w:r w:rsidRPr="004C20D8">
        <w:rPr>
          <w:rFonts w:eastAsia="Times New Roman" w:cstheme="minorHAnsi"/>
          <w:b/>
        </w:rPr>
        <w:t>storia d’Italia</w:t>
      </w:r>
      <w:r w:rsidRPr="004C20D8">
        <w:rPr>
          <w:rFonts w:eastAsia="Times New Roman" w:cstheme="minorHAnsi"/>
        </w:rPr>
        <w:t xml:space="preserve"> inserita nel contesto europeo e internazionale, dall’antichità </w:t>
      </w:r>
      <w:r w:rsidRPr="004C20D8">
        <w:rPr>
          <w:rFonts w:eastAsia="Times New Roman" w:cstheme="minorHAnsi"/>
          <w:i/>
        </w:rPr>
        <w:t>al Medioevo</w:t>
      </w:r>
      <w:r w:rsidRPr="004C20D8">
        <w:rPr>
          <w:rFonts w:eastAsia="Times New Roman" w:cstheme="minorHAnsi"/>
        </w:rPr>
        <w:t>.</w:t>
      </w:r>
    </w:p>
    <w:p w14:paraId="27B9E3A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Utilizzare metodi</w:t>
      </w:r>
      <w:r w:rsidRPr="004C20D8">
        <w:rPr>
          <w:rFonts w:eastAsia="Times New Roman" w:cstheme="minorHAnsi"/>
        </w:rPr>
        <w:t xml:space="preserve"> (prospettiva spaziale, relazioni uomo-ambiente, sintesi regionale), </w:t>
      </w:r>
      <w:r w:rsidRPr="004C20D8">
        <w:rPr>
          <w:rFonts w:eastAsia="Times New Roman" w:cstheme="minorHAnsi"/>
          <w:b/>
        </w:rPr>
        <w:t>concetti</w:t>
      </w:r>
      <w:r w:rsidRPr="004C20D8">
        <w:rPr>
          <w:rFonts w:eastAsia="Times New Roman" w:cstheme="minorHAnsi"/>
        </w:rPr>
        <w:t xml:space="preserve"> (territorio, regione, localizzazione, scala, diffusione spaziale, mobilità, relazione, senso del luogo...) e</w:t>
      </w:r>
      <w:r w:rsidRPr="004C20D8">
        <w:rPr>
          <w:rFonts w:eastAsia="Times New Roman" w:cstheme="minorHAnsi"/>
          <w:b/>
        </w:rPr>
        <w:t xml:space="preserve"> strumenti</w:t>
      </w:r>
      <w:r w:rsidRPr="004C20D8">
        <w:rPr>
          <w:rFonts w:eastAsia="Times New Roman" w:cstheme="minorHAnsi"/>
        </w:rPr>
        <w:t xml:space="preserve"> (carte geografiche, sistemi informativi geografici, immagini, dati statistici, fonti soggettive) </w:t>
      </w:r>
      <w:r w:rsidRPr="004C20D8">
        <w:rPr>
          <w:rFonts w:eastAsia="Times New Roman" w:cstheme="minorHAnsi"/>
          <w:b/>
        </w:rPr>
        <w:t>della geografia</w:t>
      </w:r>
      <w:r w:rsidRPr="004C20D8">
        <w:rPr>
          <w:rFonts w:eastAsia="Times New Roman" w:cstheme="minorHAnsi"/>
        </w:rPr>
        <w:t xml:space="preserve"> per la lettura dei processi storici e per l’analisi della società contemporanea.</w:t>
      </w:r>
    </w:p>
    <w:p w14:paraId="215EF042"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gli aspetti fondamentali della cultura e della tradizione letteraria, artistica, filosofica, religiosa italiana</w:t>
      </w:r>
      <w:r w:rsidRPr="004C20D8">
        <w:rPr>
          <w:rFonts w:eastAsia="Times New Roman" w:cstheme="minorHAnsi"/>
        </w:rPr>
        <w:t xml:space="preserve"> attraverso lo studio delle opere, degli autori e delle correnti di pensiero più </w:t>
      </w:r>
      <w:proofErr w:type="gramStart"/>
      <w:r w:rsidRPr="004C20D8">
        <w:rPr>
          <w:rFonts w:eastAsia="Times New Roman" w:cstheme="minorHAnsi"/>
        </w:rPr>
        <w:t>significativi .</w:t>
      </w:r>
      <w:proofErr w:type="gramEnd"/>
    </w:p>
    <w:p w14:paraId="5233DA1C"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consapevoli del significato culturale del patrimonio archeologico, architettonico e artistico italiano.</w:t>
      </w:r>
    </w:p>
    <w:p w14:paraId="2A433E9D"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Collocare il pensiero scientifico, la storia delle sue scoperte e lo sviluppo delle invenzioni tecnologiche nell’ambito più vasto della storia delle idee.</w:t>
      </w:r>
    </w:p>
    <w:p w14:paraId="70C5C9B9"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fruire delle espressioni creative delle arti e dei diversi mezzi espressivi.</w:t>
      </w:r>
    </w:p>
    <w:p w14:paraId="6ED8C35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gli elementi essenziali e distintivi della cultura e della civiltà dei paesi di cui si studiano le lingue.</w:t>
      </w:r>
    </w:p>
    <w:p w14:paraId="0CCB4B5C"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6E16BF0B"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79ABF2CB"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 xml:space="preserve">Acquisire le basi per </w:t>
      </w:r>
      <w:proofErr w:type="gramStart"/>
      <w:r w:rsidRPr="004C20D8">
        <w:rPr>
          <w:rFonts w:eastAsia="Times New Roman" w:cstheme="minorHAnsi"/>
          <w:i/>
        </w:rPr>
        <w:t>classificare  e</w:t>
      </w:r>
      <w:proofErr w:type="gramEnd"/>
      <w:r w:rsidRPr="004C20D8">
        <w:rPr>
          <w:rFonts w:eastAsia="Times New Roman" w:cstheme="minorHAnsi"/>
          <w:i/>
        </w:rPr>
        <w:t xml:space="preserve"> analizzare le fonti (semplici bibliografie e sitografie, confronto tra fonti diverse,…)</w:t>
      </w:r>
    </w:p>
    <w:p w14:paraId="548E41DE"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Conoscere ruoli e figure professionali legate all’ambito e all’indirizzo di studi</w:t>
      </w:r>
    </w:p>
    <w:p w14:paraId="7081BFAE" w14:textId="77777777" w:rsidR="009756BF" w:rsidRPr="004C20D8" w:rsidRDefault="009756BF" w:rsidP="009756BF">
      <w:pPr>
        <w:autoSpaceDE w:val="0"/>
        <w:autoSpaceDN w:val="0"/>
        <w:adjustRightInd w:val="0"/>
        <w:spacing w:after="0" w:line="240" w:lineRule="auto"/>
        <w:ind w:left="360"/>
        <w:jc w:val="both"/>
        <w:rPr>
          <w:rFonts w:eastAsia="Times New Roman" w:cstheme="minorHAnsi"/>
          <w:i/>
        </w:rPr>
      </w:pPr>
    </w:p>
    <w:p w14:paraId="3CA374D7" w14:textId="77777777" w:rsidR="009756BF" w:rsidRPr="004C20D8" w:rsidRDefault="009756BF" w:rsidP="009756BF">
      <w:pPr>
        <w:autoSpaceDE w:val="0"/>
        <w:autoSpaceDN w:val="0"/>
        <w:adjustRightInd w:val="0"/>
        <w:spacing w:after="0" w:line="240" w:lineRule="auto"/>
        <w:ind w:left="360"/>
        <w:jc w:val="both"/>
        <w:rPr>
          <w:rFonts w:eastAsia="Times New Roman" w:cstheme="minorHAnsi"/>
          <w:b/>
          <w:i/>
        </w:rPr>
      </w:pPr>
      <w:r w:rsidRPr="004C20D8">
        <w:rPr>
          <w:rFonts w:eastAsia="Times New Roman" w:cstheme="minorHAnsi"/>
          <w:b/>
          <w:i/>
        </w:rPr>
        <w:t>Per il SECONDO BIENNIO E IL MONOENNIO:</w:t>
      </w:r>
    </w:p>
    <w:p w14:paraId="65C6350B"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7FEDD822"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i presupposti culturali e la natura delle istituzioni politiche, giuridiche, sociali ed economiche, con riferimento particolare all’Italia e all’Europa, e comprendere i diritti ei doveri che caratterizzano l’essere cittadini.</w:t>
      </w:r>
    </w:p>
    <w:p w14:paraId="62899B31"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Conoscere, con riferimento agli avvenimenti, ai contesti geografici e ai personaggi più importanti, la storia d’Italia inserita nel contesto europeo e internazionale, dal Medioevo sino ai giorni nostri.</w:t>
      </w:r>
    </w:p>
    <w:p w14:paraId="541396F8"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gli aspetti fondamentali della cultura e della tradizione letteraria, artistica, filosofica, religiosa italiana ed europea</w:t>
      </w:r>
      <w:r w:rsidRPr="004C20D8">
        <w:rPr>
          <w:rFonts w:eastAsia="Times New Roman" w:cstheme="minorHAnsi"/>
        </w:rPr>
        <w:t xml:space="preserve"> attraverso lo studio delle opere, degli autori e delle correnti di pensiero più significativi e acquisire gli strumenti necessari per confrontarli con altre tradizioni e culture.</w:t>
      </w:r>
    </w:p>
    <w:p w14:paraId="0E937EB7"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4B70E50F"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 </w:t>
      </w:r>
      <w:r w:rsidRPr="004C20D8">
        <w:rPr>
          <w:rFonts w:eastAsia="Times New Roman" w:cstheme="minorHAnsi"/>
          <w:b/>
        </w:rPr>
        <w:t>Collocare il pensiero scientifico, la storia delle sue scoperte e lo sviluppo delle invenzioni tecnologiche nell’ambito più vasto della storia delle idee.</w:t>
      </w:r>
    </w:p>
    <w:p w14:paraId="45103B3A"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Saper fruire delle espressioni creative delle arti e dei diversi mezzi espressivi.</w:t>
      </w:r>
    </w:p>
    <w:p w14:paraId="1ABD048D"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gli elementi essenziali e distintivi della cultura e della civiltà dei paesi di cui si studiano le lingue</w:t>
      </w:r>
      <w:r w:rsidRPr="004C20D8">
        <w:rPr>
          <w:rFonts w:eastAsia="Times New Roman" w:cstheme="minorHAnsi"/>
        </w:rPr>
        <w:t>.</w:t>
      </w:r>
    </w:p>
    <w:p w14:paraId="60645EF3"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059B864B"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3A7BA1F2"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 xml:space="preserve">Saper </w:t>
      </w:r>
      <w:proofErr w:type="gramStart"/>
      <w:r w:rsidRPr="004C20D8">
        <w:rPr>
          <w:rFonts w:eastAsia="Times New Roman" w:cstheme="minorHAnsi"/>
          <w:i/>
        </w:rPr>
        <w:t>classificare  e</w:t>
      </w:r>
      <w:proofErr w:type="gramEnd"/>
      <w:r w:rsidRPr="004C20D8">
        <w:rPr>
          <w:rFonts w:eastAsia="Times New Roman" w:cstheme="minorHAnsi"/>
          <w:i/>
        </w:rPr>
        <w:t xml:space="preserve"> analizzare le fonti (ricerca, bibliografie e sitografie, confronto tra fonti diverse, citazioni,…)</w:t>
      </w:r>
    </w:p>
    <w:p w14:paraId="34008B52"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Conoscere ruoli e figure professionali legate all’ambito e all’indirizzo di studi</w:t>
      </w:r>
    </w:p>
    <w:p w14:paraId="13ED8A6E" w14:textId="77777777" w:rsidR="009756BF" w:rsidRPr="004C20D8" w:rsidRDefault="009756BF" w:rsidP="009756BF">
      <w:pPr>
        <w:autoSpaceDE w:val="0"/>
        <w:autoSpaceDN w:val="0"/>
        <w:adjustRightInd w:val="0"/>
        <w:spacing w:after="0" w:line="240" w:lineRule="auto"/>
        <w:ind w:left="360"/>
        <w:jc w:val="both"/>
        <w:rPr>
          <w:rFonts w:eastAsia="Times New Roman" w:cstheme="minorHAnsi"/>
          <w:i/>
        </w:rPr>
      </w:pPr>
    </w:p>
    <w:p w14:paraId="1AE455EF" w14:textId="77777777" w:rsidR="009756BF" w:rsidRPr="004C20D8" w:rsidRDefault="009756BF" w:rsidP="009756BF">
      <w:pPr>
        <w:autoSpaceDE w:val="0"/>
        <w:autoSpaceDN w:val="0"/>
        <w:adjustRightInd w:val="0"/>
        <w:spacing w:after="0" w:line="240" w:lineRule="auto"/>
        <w:jc w:val="both"/>
        <w:rPr>
          <w:rFonts w:eastAsia="Times New Roman" w:cstheme="minorHAnsi"/>
          <w:b/>
          <w:bCs/>
          <w:color w:val="FF0000"/>
          <w:u w:val="single"/>
        </w:rPr>
      </w:pPr>
      <w:r w:rsidRPr="004C20D8">
        <w:rPr>
          <w:rFonts w:eastAsia="Times New Roman" w:cstheme="minorHAnsi"/>
          <w:b/>
          <w:bCs/>
          <w:color w:val="FF0000"/>
        </w:rPr>
        <w:t>5.</w:t>
      </w:r>
      <w:r w:rsidRPr="004C20D8">
        <w:rPr>
          <w:rFonts w:eastAsia="Times New Roman" w:cstheme="minorHAnsi"/>
          <w:b/>
          <w:bCs/>
          <w:color w:val="FF0000"/>
          <w:u w:val="single"/>
        </w:rPr>
        <w:t xml:space="preserve"> Area scientifica, matematica e tecnologica</w:t>
      </w:r>
    </w:p>
    <w:p w14:paraId="44C17F9A"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4E48FF40"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roofErr w:type="gramStart"/>
      <w:r w:rsidRPr="004C20D8">
        <w:rPr>
          <w:rFonts w:eastAsia="Times New Roman" w:cstheme="minorHAnsi"/>
          <w:b/>
          <w:i/>
        </w:rPr>
        <w:t>Per  il</w:t>
      </w:r>
      <w:proofErr w:type="gramEnd"/>
      <w:r w:rsidRPr="004C20D8">
        <w:rPr>
          <w:rFonts w:eastAsia="Times New Roman" w:cstheme="minorHAnsi"/>
          <w:b/>
          <w:i/>
        </w:rPr>
        <w:t xml:space="preserve"> PRIMO BIENNIO:</w:t>
      </w:r>
    </w:p>
    <w:p w14:paraId="61751EF4"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65315546"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rPr>
        <w:t xml:space="preserve">• Comprendere il linguaggio formale specifico della matematica, saper utilizzare le procedure tipiche del pensiero matematico, </w:t>
      </w:r>
      <w:r w:rsidRPr="004C20D8">
        <w:rPr>
          <w:rFonts w:eastAsia="Times New Roman" w:cstheme="minorHAnsi"/>
          <w:b/>
          <w:i/>
        </w:rPr>
        <w:t xml:space="preserve">applicare le regole alla risoluzione </w:t>
      </w:r>
      <w:proofErr w:type="gramStart"/>
      <w:r w:rsidRPr="004C20D8">
        <w:rPr>
          <w:rFonts w:eastAsia="Times New Roman" w:cstheme="minorHAnsi"/>
          <w:b/>
          <w:i/>
        </w:rPr>
        <w:t>di  esercizi</w:t>
      </w:r>
      <w:proofErr w:type="gramEnd"/>
      <w:r w:rsidRPr="004C20D8">
        <w:rPr>
          <w:rFonts w:eastAsia="Times New Roman" w:cstheme="minorHAnsi"/>
          <w:b/>
          <w:i/>
        </w:rPr>
        <w:t xml:space="preserve"> e problemi.</w:t>
      </w:r>
    </w:p>
    <w:p w14:paraId="30A14814"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36570574"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w:t>
      </w:r>
      <w:r w:rsidRPr="004C20D8">
        <w:rPr>
          <w:rFonts w:eastAsia="Times New Roman" w:cstheme="minorHAnsi"/>
          <w:b/>
        </w:rPr>
        <w:t xml:space="preserve"> Possedere i contenuti fondamentali delle scienze delle scienze naturali</w:t>
      </w:r>
      <w:r w:rsidRPr="004C20D8">
        <w:rPr>
          <w:rFonts w:eastAsia="Times New Roman" w:cstheme="minorHAnsi"/>
        </w:rPr>
        <w:t xml:space="preserve"> (chimica, biologia, scienze della terra, astronomia), </w:t>
      </w:r>
      <w:r w:rsidRPr="004C20D8">
        <w:rPr>
          <w:rFonts w:eastAsia="Times New Roman" w:cstheme="minorHAnsi"/>
          <w:b/>
        </w:rPr>
        <w:t xml:space="preserve">riconoscendone </w:t>
      </w:r>
      <w:r w:rsidRPr="004C20D8">
        <w:rPr>
          <w:rFonts w:eastAsia="Times New Roman" w:cstheme="minorHAnsi"/>
          <w:b/>
          <w:i/>
        </w:rPr>
        <w:t>le basilari</w:t>
      </w:r>
      <w:r w:rsidRPr="004C20D8">
        <w:rPr>
          <w:rFonts w:eastAsia="Times New Roman" w:cstheme="minorHAnsi"/>
          <w:b/>
        </w:rPr>
        <w:t xml:space="preserve"> procedure </w:t>
      </w:r>
      <w:proofErr w:type="gramStart"/>
      <w:r w:rsidRPr="004C20D8">
        <w:rPr>
          <w:rFonts w:eastAsia="Times New Roman" w:cstheme="minorHAnsi"/>
          <w:b/>
        </w:rPr>
        <w:t>e  i</w:t>
      </w:r>
      <w:proofErr w:type="gramEnd"/>
      <w:r w:rsidRPr="004C20D8">
        <w:rPr>
          <w:rFonts w:eastAsia="Times New Roman" w:cstheme="minorHAnsi"/>
          <w:b/>
          <w:i/>
        </w:rPr>
        <w:t xml:space="preserve"> fondamenti</w:t>
      </w:r>
      <w:r w:rsidRPr="004C20D8">
        <w:rPr>
          <w:rFonts w:eastAsia="Times New Roman" w:cstheme="minorHAnsi"/>
          <w:b/>
        </w:rPr>
        <w:t xml:space="preserve"> </w:t>
      </w:r>
      <w:r w:rsidRPr="004C20D8">
        <w:rPr>
          <w:rFonts w:eastAsia="Times New Roman" w:cstheme="minorHAnsi"/>
          <w:b/>
          <w:i/>
        </w:rPr>
        <w:t>dei</w:t>
      </w:r>
      <w:r w:rsidRPr="004C20D8">
        <w:rPr>
          <w:rFonts w:eastAsia="Times New Roman" w:cstheme="minorHAnsi"/>
          <w:b/>
        </w:rPr>
        <w:t xml:space="preserve"> metodi di indagine propri.</w:t>
      </w:r>
    </w:p>
    <w:p w14:paraId="4378F2FB"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in grado di utilizzare criticamente strumenti informatici e telematici nelle attività di studio e di approfondimento.</w:t>
      </w:r>
    </w:p>
    <w:p w14:paraId="120E57BC" w14:textId="77777777" w:rsidR="009756BF" w:rsidRPr="004C20D8" w:rsidRDefault="009756BF" w:rsidP="009756BF">
      <w:pPr>
        <w:autoSpaceDE w:val="0"/>
        <w:autoSpaceDN w:val="0"/>
        <w:adjustRightInd w:val="0"/>
        <w:spacing w:after="0" w:line="240" w:lineRule="auto"/>
        <w:jc w:val="both"/>
        <w:rPr>
          <w:rFonts w:eastAsia="Times New Roman" w:cstheme="minorHAnsi"/>
          <w:i/>
        </w:rPr>
      </w:pPr>
    </w:p>
    <w:p w14:paraId="4B4884E3"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381EDE25"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affrontare in modo critico il rapporto scienza-ambiente-società</w:t>
      </w:r>
    </w:p>
    <w:p w14:paraId="133CF794"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24F29CD8"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r w:rsidRPr="004C20D8">
        <w:rPr>
          <w:rFonts w:eastAsia="Times New Roman" w:cstheme="minorHAnsi"/>
          <w:b/>
          <w:i/>
        </w:rPr>
        <w:t>Per il SECONDO BIENNIO E IL MONOENNIO:</w:t>
      </w:r>
    </w:p>
    <w:p w14:paraId="0A77C72A" w14:textId="77777777" w:rsidR="009756BF" w:rsidRPr="004C20D8" w:rsidRDefault="009756BF" w:rsidP="009756BF">
      <w:pPr>
        <w:autoSpaceDE w:val="0"/>
        <w:autoSpaceDN w:val="0"/>
        <w:adjustRightInd w:val="0"/>
        <w:spacing w:after="0" w:line="240" w:lineRule="auto"/>
        <w:jc w:val="both"/>
        <w:rPr>
          <w:rFonts w:eastAsia="Times New Roman" w:cstheme="minorHAnsi"/>
          <w:b/>
          <w:i/>
        </w:rPr>
      </w:pPr>
    </w:p>
    <w:p w14:paraId="30204EAE"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Comprendere il linguaggio formale specifico della matematica, saper utilizzare le procedure tipiche del pensiero matematico, conoscere i contenuti fondamentali delle teorie che sono alla base della descrizione matematica della realtà.</w:t>
      </w:r>
    </w:p>
    <w:p w14:paraId="62773A6E"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Possedere i contenuti fondamentali delle scienze fisiche e delle scienze naturali</w:t>
      </w:r>
      <w:r w:rsidRPr="004C20D8">
        <w:rPr>
          <w:rFonts w:eastAsia="Times New Roman" w:cstheme="minorHAnsi"/>
        </w:rPr>
        <w:t xml:space="preserve"> (fisica e chimica), </w:t>
      </w:r>
      <w:r w:rsidRPr="004C20D8">
        <w:rPr>
          <w:rFonts w:eastAsia="Times New Roman" w:cstheme="minorHAnsi"/>
          <w:b/>
        </w:rPr>
        <w:t>padroneggiandone le procedure e i metodi di indagine propri, anche per potersi orientare nel campo delle scienze applicate.</w:t>
      </w:r>
    </w:p>
    <w:p w14:paraId="13098A45"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p w14:paraId="700A39A7"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5352AB89" w14:textId="77777777" w:rsidR="009756BF" w:rsidRPr="004C20D8" w:rsidRDefault="009756BF" w:rsidP="009756BF">
      <w:pPr>
        <w:autoSpaceDE w:val="0"/>
        <w:autoSpaceDN w:val="0"/>
        <w:adjustRightInd w:val="0"/>
        <w:spacing w:after="0" w:line="240" w:lineRule="auto"/>
        <w:jc w:val="both"/>
        <w:rPr>
          <w:rFonts w:eastAsia="Times New Roman" w:cstheme="minorHAnsi"/>
          <w:i/>
        </w:rPr>
      </w:pPr>
      <w:r w:rsidRPr="004C20D8">
        <w:rPr>
          <w:rFonts w:eastAsia="Times New Roman" w:cstheme="minorHAnsi"/>
          <w:i/>
        </w:rPr>
        <w:t>Inoltre:</w:t>
      </w:r>
    </w:p>
    <w:p w14:paraId="258B87F4" w14:textId="77777777" w:rsidR="009756BF" w:rsidRPr="004C20D8" w:rsidRDefault="009756BF" w:rsidP="009756BF">
      <w:pPr>
        <w:numPr>
          <w:ilvl w:val="0"/>
          <w:numId w:val="9"/>
        </w:numPr>
        <w:autoSpaceDE w:val="0"/>
        <w:autoSpaceDN w:val="0"/>
        <w:adjustRightInd w:val="0"/>
        <w:spacing w:after="0" w:line="240" w:lineRule="auto"/>
        <w:jc w:val="both"/>
        <w:rPr>
          <w:rFonts w:eastAsia="Times New Roman" w:cstheme="minorHAnsi"/>
          <w:i/>
        </w:rPr>
      </w:pPr>
      <w:r w:rsidRPr="004C20D8">
        <w:rPr>
          <w:rFonts w:eastAsia="Times New Roman" w:cstheme="minorHAnsi"/>
          <w:i/>
        </w:rPr>
        <w:t>Saper affrontare in modo critico il rapporto scienza-ambiente-società</w:t>
      </w:r>
    </w:p>
    <w:p w14:paraId="74EB65AB"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p>
    <w:p w14:paraId="05A83CA6"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r w:rsidRPr="004C20D8">
        <w:rPr>
          <w:rFonts w:eastAsia="Calibri" w:cstheme="minorHAnsi"/>
          <w:b/>
          <w:color w:val="FF0000"/>
          <w:lang w:eastAsia="en-US"/>
        </w:rPr>
        <w:t>Risultati di apprendimento del Liceo delle scienze umane</w:t>
      </w:r>
    </w:p>
    <w:p w14:paraId="222B5298"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p>
    <w:p w14:paraId="730C6416"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“Il percorso del liceo delle scienze umane e indirizzato allo studio delle teorie esplicative dei fenomeni collegati alla costruzione dell’identità personale e delle relazioni umane e sociali. Guida lo studente ad approfondire e a sviluppare le conoscenze e le abilita e a maturare le competenze necessarie per cogliere la complessità e la specificità dei processi formativi.</w:t>
      </w:r>
    </w:p>
    <w:p w14:paraId="3D689C26"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Assicura la padronanza dei linguaggi, delle metodologie e delle tecniche di indagine nel campo delle scienze umane” (art. 9 comma 1).</w:t>
      </w:r>
    </w:p>
    <w:p w14:paraId="713B36E4"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Gli studenti, a conclusione del percorso di studio, oltre a raggiungere i risultati di apprendimento comuni, dovranno:</w:t>
      </w:r>
    </w:p>
    <w:p w14:paraId="07B5C7E9"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aver acquisito le conoscenze dei principali campi d’indagine delle scienze umane mediante gli apporti specifici e interdisciplinari della cultura pedagogica, psicologica e socio-antropologica;</w:t>
      </w:r>
    </w:p>
    <w:p w14:paraId="63C2EB84"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aver raggiunto, attraverso la lettura e lo studio diretto di opere e di autori significativi del passato e contemporanei, la conoscenza delle principali tipologie educative, relazionali e sociali proprie della cultura occidentale e il ruolo da esse svolto nella costruzione della civiltà europea;</w:t>
      </w:r>
    </w:p>
    <w:p w14:paraId="47D217CC"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saper identificare i modelli teorici e politici di convivenza, le loro ragioni storiche,</w:t>
      </w:r>
    </w:p>
    <w:p w14:paraId="61E7B5B7"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TTE18289B0t00" w:cstheme="minorHAnsi"/>
          <w:lang w:eastAsia="en-US"/>
        </w:rPr>
        <w:t>filosofiche e sociali, e i rapporti che ne scaturiscono sul piano etico-civile e pedagogico-educativo;</w:t>
      </w:r>
    </w:p>
    <w:p w14:paraId="113307B3"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saper confrontare teorie e strumenti necessari per comprendere la varietà della realtà sociale, con particolare attenzione ai fenomeni educativi e ai processi formativi, ai luoghi e alle pratiche dell’educazione formale e non formale, ai servizi alla persona, al mondo del lavoro, ai fenomeni interculturali;</w:t>
      </w:r>
    </w:p>
    <w:p w14:paraId="6DBB05D0" w14:textId="77777777" w:rsidR="009756BF" w:rsidRPr="004C20D8" w:rsidRDefault="009756BF" w:rsidP="009756BF">
      <w:pPr>
        <w:autoSpaceDE w:val="0"/>
        <w:autoSpaceDN w:val="0"/>
        <w:adjustRightInd w:val="0"/>
        <w:spacing w:after="0" w:line="240" w:lineRule="auto"/>
        <w:jc w:val="both"/>
        <w:rPr>
          <w:rFonts w:eastAsia="TTE18289B0t00" w:cstheme="minorHAnsi"/>
          <w:lang w:eastAsia="en-US"/>
        </w:rPr>
      </w:pPr>
      <w:r w:rsidRPr="004C20D8">
        <w:rPr>
          <w:rFonts w:eastAsia="Calibri" w:cstheme="minorHAnsi"/>
          <w:lang w:eastAsia="en-US"/>
        </w:rPr>
        <w:t xml:space="preserve">• </w:t>
      </w:r>
      <w:r w:rsidRPr="004C20D8">
        <w:rPr>
          <w:rFonts w:eastAsia="TTE18289B0t00" w:cstheme="minorHAnsi"/>
          <w:lang w:eastAsia="en-US"/>
        </w:rPr>
        <w:t xml:space="preserve">possedere gli strumenti necessari per utilizzare, in maniera consapevole e critica, le principali metodologie relazionali e comunicative, comprese quelle relative alla media </w:t>
      </w:r>
      <w:proofErr w:type="spellStart"/>
      <w:r w:rsidRPr="004C20D8">
        <w:rPr>
          <w:rFonts w:eastAsia="TTE18289B0t00" w:cstheme="minorHAnsi"/>
          <w:lang w:eastAsia="en-US"/>
        </w:rPr>
        <w:t>education</w:t>
      </w:r>
      <w:proofErr w:type="spellEnd"/>
      <w:r w:rsidRPr="004C20D8">
        <w:rPr>
          <w:rFonts w:eastAsia="TTE18289B0t00" w:cstheme="minorHAnsi"/>
          <w:lang w:eastAsia="en-US"/>
        </w:rPr>
        <w:t>.</w:t>
      </w:r>
    </w:p>
    <w:p w14:paraId="3ADAE7B6" w14:textId="77777777" w:rsidR="009756BF" w:rsidRPr="004C20D8" w:rsidRDefault="009756BF" w:rsidP="009756BF">
      <w:pPr>
        <w:jc w:val="both"/>
        <w:rPr>
          <w:rFonts w:eastAsia="Calibri" w:cstheme="minorHAnsi"/>
          <w:lang w:eastAsia="en-US"/>
        </w:rPr>
      </w:pPr>
    </w:p>
    <w:p w14:paraId="7AF8015D"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r w:rsidRPr="004C20D8">
        <w:rPr>
          <w:rFonts w:eastAsia="Calibri" w:cstheme="minorHAnsi"/>
          <w:b/>
          <w:color w:val="FF0000"/>
          <w:lang w:eastAsia="en-US"/>
        </w:rPr>
        <w:t>Risultati di apprendimento del Liceo delle scienze umane</w:t>
      </w:r>
    </w:p>
    <w:p w14:paraId="17593B3B" w14:textId="77777777" w:rsidR="009756BF" w:rsidRPr="004C20D8" w:rsidRDefault="009756BF" w:rsidP="009756BF">
      <w:pPr>
        <w:jc w:val="center"/>
        <w:rPr>
          <w:rFonts w:eastAsia="Calibri" w:cstheme="minorHAnsi"/>
          <w:b/>
          <w:color w:val="FF0000"/>
          <w:lang w:eastAsia="en-US"/>
        </w:rPr>
      </w:pPr>
      <w:r w:rsidRPr="004C20D8">
        <w:rPr>
          <w:rFonts w:eastAsia="Calibri" w:cstheme="minorHAnsi"/>
          <w:b/>
          <w:color w:val="FF0000"/>
          <w:lang w:eastAsia="en-US"/>
        </w:rPr>
        <w:lastRenderedPageBreak/>
        <w:t>Opzione economico-sociale</w:t>
      </w:r>
    </w:p>
    <w:p w14:paraId="55421662" w14:textId="77777777" w:rsidR="009756BF" w:rsidRPr="004C20D8" w:rsidRDefault="009756BF" w:rsidP="009756BF">
      <w:pPr>
        <w:jc w:val="both"/>
        <w:rPr>
          <w:rFonts w:eastAsia="Calibri" w:cstheme="minorHAnsi"/>
          <w:lang w:eastAsia="en-US"/>
        </w:rPr>
      </w:pPr>
      <w:r w:rsidRPr="004C20D8">
        <w:rPr>
          <w:rFonts w:eastAsia="Calibri" w:cstheme="minorHAnsi"/>
          <w:lang w:eastAsia="en-US"/>
        </w:rPr>
        <w:t xml:space="preserve">“Nell’ambito della programmazione regionale dell’offerta formativa, può essere attivata l’opzione economico-sociale che fornisce allo studente competenze particolarmente avanzate negli studi afferenti alle scienze giuridiche, economiche e </w:t>
      </w:r>
      <w:proofErr w:type="gramStart"/>
      <w:r w:rsidRPr="004C20D8">
        <w:rPr>
          <w:rFonts w:eastAsia="Calibri" w:cstheme="minorHAnsi"/>
          <w:lang w:eastAsia="en-US"/>
        </w:rPr>
        <w:t>sociali”(</w:t>
      </w:r>
      <w:proofErr w:type="gramEnd"/>
      <w:r w:rsidRPr="004C20D8">
        <w:rPr>
          <w:rFonts w:eastAsia="Calibri" w:cstheme="minorHAnsi"/>
          <w:lang w:eastAsia="en-US"/>
        </w:rPr>
        <w:t>art. 9 comma 2).</w:t>
      </w:r>
    </w:p>
    <w:p w14:paraId="6361802C" w14:textId="77777777" w:rsidR="009756BF" w:rsidRPr="004C20D8" w:rsidRDefault="009756BF" w:rsidP="009756BF">
      <w:pPr>
        <w:jc w:val="both"/>
        <w:rPr>
          <w:rFonts w:eastAsia="Calibri" w:cstheme="minorHAnsi"/>
          <w:lang w:eastAsia="en-US"/>
        </w:rPr>
      </w:pPr>
      <w:r w:rsidRPr="004C20D8">
        <w:rPr>
          <w:rFonts w:eastAsia="Calibri" w:cstheme="minorHAnsi"/>
          <w:lang w:eastAsia="en-US"/>
        </w:rPr>
        <w:t>Gli studenti, a conclusione del percorso di studio, oltre a raggiungere i risultati di apprendimento comuni, dovranno:</w:t>
      </w:r>
    </w:p>
    <w:p w14:paraId="2E7EF845" w14:textId="77777777" w:rsidR="009756BF" w:rsidRPr="004C20D8" w:rsidRDefault="009756BF" w:rsidP="009756BF">
      <w:pPr>
        <w:jc w:val="both"/>
        <w:rPr>
          <w:rFonts w:eastAsia="Calibri" w:cstheme="minorHAnsi"/>
          <w:lang w:eastAsia="en-US"/>
        </w:rPr>
      </w:pPr>
      <w:r w:rsidRPr="004C20D8">
        <w:rPr>
          <w:rFonts w:eastAsia="Calibri" w:cstheme="minorHAnsi"/>
          <w:lang w:eastAsia="en-US"/>
        </w:rPr>
        <w:t>• conoscere i significati, i metodi e le categorie interpretative messe a disposizione delle scienze economiche, giuridiche e sociologiche;</w:t>
      </w:r>
    </w:p>
    <w:p w14:paraId="58073233"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comprendere i caratteri dell’economia come scienza delle scelte responsabili sulle risorse di cui l’uomo dispone (fisiche, temporali, territoriali, finanziarie) e del diritto come scienza delle regole di natura giuridica che disciplinano la convivenza sociale;</w:t>
      </w:r>
    </w:p>
    <w:p w14:paraId="271DC524"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individuare le categorie antropologiche e sociali utili per la comprensione e classificazione dei fenomeni culturali;</w:t>
      </w:r>
    </w:p>
    <w:p w14:paraId="3C20BE29"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sviluppare la capacità di misurare, con l’ausilio di adeguati strumenti matematici, statistici e informatici, i fenomeni economici e sociali indispensabili alla verifica empirica dei princìpi teorici;</w:t>
      </w:r>
    </w:p>
    <w:p w14:paraId="4F2BFAB1"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utilizzare le prospettive filosofiche, storico-geografiche e scientifiche nello studio delle interdipendenze tra i fenomeni internazionali, nazionali, locali e personali;</w:t>
      </w:r>
    </w:p>
    <w:p w14:paraId="653D434C"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saper identificare il legame esistente fra i fenomeni culturali, economici e sociali e le istituzioni politiche sia in relazione alla dimensione nazionale ed europea sia a quella globale;</w:t>
      </w:r>
    </w:p>
    <w:p w14:paraId="7A4BA322"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avere acquisito in una seconda lingua moderna strutture, modalità e competenze comunicative corrispondenti almeno al Livello B1 del Quadro Comune Europeo di Riferimento.</w:t>
      </w:r>
    </w:p>
    <w:p w14:paraId="42BE381A"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r w:rsidRPr="004C20D8">
        <w:rPr>
          <w:rFonts w:eastAsia="Calibri" w:cstheme="minorHAnsi"/>
          <w:b/>
          <w:color w:val="FF0000"/>
          <w:lang w:eastAsia="en-US"/>
        </w:rPr>
        <w:t>Risultati di apprendimento del Liceo musicale e coreutico</w:t>
      </w:r>
    </w:p>
    <w:p w14:paraId="167B14E4" w14:textId="77777777" w:rsidR="009756BF" w:rsidRPr="004C20D8" w:rsidRDefault="009756BF" w:rsidP="009756BF">
      <w:pPr>
        <w:autoSpaceDE w:val="0"/>
        <w:autoSpaceDN w:val="0"/>
        <w:adjustRightInd w:val="0"/>
        <w:spacing w:after="0" w:line="240" w:lineRule="auto"/>
        <w:jc w:val="center"/>
        <w:rPr>
          <w:rFonts w:eastAsia="Calibri" w:cstheme="minorHAnsi"/>
          <w:b/>
          <w:color w:val="FF0000"/>
          <w:lang w:eastAsia="en-US"/>
        </w:rPr>
      </w:pPr>
    </w:p>
    <w:p w14:paraId="0ADD2155" w14:textId="77777777" w:rsidR="009756BF" w:rsidRPr="004C20D8" w:rsidRDefault="009756BF" w:rsidP="009756BF">
      <w:pPr>
        <w:spacing w:line="240" w:lineRule="auto"/>
        <w:jc w:val="both"/>
        <w:rPr>
          <w:rFonts w:eastAsia="Calibri" w:cstheme="minorHAnsi"/>
          <w:lang w:eastAsia="en-US"/>
        </w:rPr>
      </w:pPr>
      <w:r w:rsidRPr="004C20D8">
        <w:rPr>
          <w:rFonts w:eastAsia="Calibri" w:cstheme="minorHAnsi"/>
          <w:lang w:eastAsia="en-US"/>
        </w:rPr>
        <w:t xml:space="preserve">“Il percorso del liceo musicale e coreutico, articolato nelle rispettive sezioni, è indirizzato all’apprendimento tecnico-pratico della musica e della danza e allo studio del loro ruolo nella storia e nella cultura. Guida lo studente ad approfondire e a sviluppare le conoscenze e le abilità e a maturare le competenze necessarie per acquisire, anche attraverso specifiche attività funzionali, la padronanza dei linguaggi musicali e coreutici sotto gli aspetti della composizione, interpretazione, esecuzione e rappresentazione, maturando la necessaria prospettiva culturale, storica, estetica, teorica e tecnica. Assicura altresì la continuità dei percorsi formativi per gli studenti provenienti dai corsi ad indirizzo musicale di cui all’articolo 11, comma 9, della legge 3 maggio 1999, n. 124, fatto salvo quanto previsto dal comma 2” (art. 7 comma 1). Gli studenti, a conclusione del percorso di studio, oltre a raggiungere i risultati di apprendimento comuni, dovranno: </w:t>
      </w:r>
    </w:p>
    <w:p w14:paraId="60547DB0" w14:textId="77777777" w:rsidR="009756BF" w:rsidRPr="004C20D8" w:rsidRDefault="009756BF" w:rsidP="009756BF">
      <w:pPr>
        <w:spacing w:line="240" w:lineRule="auto"/>
        <w:jc w:val="center"/>
        <w:rPr>
          <w:rFonts w:eastAsia="Calibri" w:cstheme="minorHAnsi"/>
          <w:b/>
          <w:color w:val="FF0000"/>
          <w:lang w:eastAsia="en-US"/>
        </w:rPr>
      </w:pPr>
      <w:r w:rsidRPr="004C20D8">
        <w:rPr>
          <w:rFonts w:eastAsia="Calibri" w:cstheme="minorHAnsi"/>
          <w:b/>
          <w:color w:val="FF0000"/>
          <w:lang w:eastAsia="en-US"/>
        </w:rPr>
        <w:t>per la sezione musicale:</w:t>
      </w:r>
    </w:p>
    <w:p w14:paraId="2466B18A"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eseguire ed interpretare opere di epoche, generi e stili diversi, con autonomia nello studio e capacità di autovalutazione;</w:t>
      </w:r>
    </w:p>
    <w:p w14:paraId="12B5C47E"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partecipare ad insiemi vocali e strumentali, con adeguata capacità di interazione con il gruppo;</w:t>
      </w:r>
    </w:p>
    <w:p w14:paraId="623FC294"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utilizzare, a integrazione dello strumento principale e monodico ovvero polifonico, un secondo strumento, polifonico ovvero monodico;</w:t>
      </w:r>
    </w:p>
    <w:p w14:paraId="4318996F"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i fondamenti della corretta emissione vocale</w:t>
      </w:r>
    </w:p>
    <w:p w14:paraId="21C2FFDB"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usare le principali tecnologie elettroacustiche e informatiche relative alla musica;</w:t>
      </w:r>
    </w:p>
    <w:p w14:paraId="50DE47CE"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e utilizzare i principali codici della scrittura musicale;</w:t>
      </w:r>
    </w:p>
    <w:p w14:paraId="7A757C1B"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lastRenderedPageBreak/>
        <w:t>• conoscere lo sviluppo storico della musica d’arte nelle sue linee essenziali, nonché le principali categorie sistematiche applicate alla descrizione delle musiche di tradizione sia scritta sia orale;</w:t>
      </w:r>
    </w:p>
    <w:p w14:paraId="08270296"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individuare le tradizioni e i contesti relativi ad opere, generi, autori, artisti, movimenti, riferiti alla musica e alla danza, anche in relazione agli sviluppi storici, culturali e sociali;</w:t>
      </w:r>
    </w:p>
    <w:p w14:paraId="5B9AE1D3"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cogliere i valori estetici in opere musicali di vario genere ed epoca;</w:t>
      </w:r>
    </w:p>
    <w:p w14:paraId="5FD6315E"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e analizzare opere significative del repertorio musicale;</w:t>
      </w:r>
    </w:p>
    <w:p w14:paraId="3730DB8F" w14:textId="77777777" w:rsidR="009756BF" w:rsidRPr="004C20D8" w:rsidRDefault="009756BF" w:rsidP="009756BF">
      <w:pPr>
        <w:spacing w:after="0" w:line="240" w:lineRule="auto"/>
        <w:jc w:val="both"/>
        <w:rPr>
          <w:rFonts w:eastAsia="Calibri" w:cstheme="minorHAnsi"/>
          <w:lang w:eastAsia="en-US"/>
        </w:rPr>
      </w:pPr>
      <w:r w:rsidRPr="004C20D8">
        <w:rPr>
          <w:rFonts w:eastAsia="Calibri" w:cstheme="minorHAnsi"/>
          <w:lang w:eastAsia="en-US"/>
        </w:rPr>
        <w:t>• conoscere l’evoluzione morfologica e tecnologica degli strumenti musicali.</w:t>
      </w:r>
    </w:p>
    <w:p w14:paraId="6863D2D1" w14:textId="77777777" w:rsidR="009756BF" w:rsidRPr="004C20D8" w:rsidRDefault="009756BF" w:rsidP="009756BF">
      <w:pPr>
        <w:spacing w:after="0" w:line="240" w:lineRule="auto"/>
        <w:jc w:val="both"/>
        <w:rPr>
          <w:rFonts w:eastAsia="Calibri" w:cstheme="minorHAnsi"/>
          <w:lang w:eastAsia="en-US"/>
        </w:rPr>
      </w:pPr>
    </w:p>
    <w:p w14:paraId="589B7BE8" w14:textId="77777777" w:rsidR="009756BF" w:rsidRPr="004C20D8" w:rsidRDefault="009756BF" w:rsidP="009756BF">
      <w:pPr>
        <w:autoSpaceDE w:val="0"/>
        <w:autoSpaceDN w:val="0"/>
        <w:adjustRightInd w:val="0"/>
        <w:spacing w:after="0" w:line="240" w:lineRule="auto"/>
        <w:jc w:val="center"/>
        <w:rPr>
          <w:rFonts w:eastAsia="Times New Roman" w:cstheme="minorHAnsi"/>
          <w:b/>
        </w:rPr>
      </w:pPr>
      <w:r w:rsidRPr="004C20D8">
        <w:rPr>
          <w:rFonts w:eastAsia="Times New Roman" w:cstheme="minorHAnsi"/>
          <w:b/>
          <w:color w:val="FF0000"/>
        </w:rPr>
        <w:t>PROFILO SPECIFICO DEL LICEO ARTISTICO</w:t>
      </w:r>
      <w:r w:rsidRPr="004C20D8">
        <w:rPr>
          <w:rFonts w:eastAsia="Times New Roman" w:cstheme="minorHAnsi"/>
          <w:b/>
        </w:rPr>
        <w:t>*</w:t>
      </w:r>
    </w:p>
    <w:p w14:paraId="5FED6745"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319FA2CD"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b/>
          <w:u w:val="single"/>
        </w:rPr>
        <w:t>“Il percorso del liceo artistico è indirizzato allo studio dei fenomeni estetici e alla pratica artistica.</w:t>
      </w:r>
      <w:r w:rsidRPr="004C20D8">
        <w:rPr>
          <w:rFonts w:eastAsia="Times New Roman" w:cstheme="minorHAnsi"/>
        </w:rPr>
        <w:t xml:space="preserve"> </w:t>
      </w:r>
    </w:p>
    <w:p w14:paraId="5435590E"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rPr>
        <w:t xml:space="preserve">Favorisce l’acquisizione dei </w:t>
      </w:r>
      <w:r w:rsidRPr="004C20D8">
        <w:rPr>
          <w:rFonts w:eastAsia="Times New Roman" w:cstheme="minorHAnsi"/>
          <w:b/>
        </w:rPr>
        <w:t>metodi specifici della ricerca e della produzione artistica</w:t>
      </w:r>
      <w:r w:rsidRPr="004C20D8">
        <w:rPr>
          <w:rFonts w:eastAsia="Times New Roman" w:cstheme="minorHAnsi"/>
        </w:rPr>
        <w:t xml:space="preserve"> e </w:t>
      </w:r>
      <w:r w:rsidRPr="004C20D8">
        <w:rPr>
          <w:rFonts w:eastAsia="Times New Roman" w:cstheme="minorHAnsi"/>
          <w:b/>
        </w:rPr>
        <w:t>la padronanza dei linguaggi e delle tecniche relative.</w:t>
      </w:r>
    </w:p>
    <w:p w14:paraId="1DA64BF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Fornisce allo studente gli </w:t>
      </w:r>
      <w:r w:rsidRPr="004C20D8">
        <w:rPr>
          <w:rFonts w:eastAsia="Times New Roman" w:cstheme="minorHAnsi"/>
          <w:b/>
        </w:rPr>
        <w:t>strumenti necessari per conoscere il patrimonio artistico nel suo contesto storico e culturale e per coglierne appieno la presenza e il valore nella società odierna.</w:t>
      </w:r>
      <w:r w:rsidRPr="004C20D8">
        <w:rPr>
          <w:rFonts w:eastAsia="Times New Roman" w:cstheme="minorHAnsi"/>
        </w:rPr>
        <w:t xml:space="preserve"> </w:t>
      </w:r>
    </w:p>
    <w:p w14:paraId="0FBD59C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Guida lo studente ad approfondire e a sviluppare le conoscenze e le abilità e a maturare le </w:t>
      </w:r>
      <w:r w:rsidRPr="004C20D8">
        <w:rPr>
          <w:rFonts w:eastAsia="Times New Roman" w:cstheme="minorHAnsi"/>
          <w:b/>
        </w:rPr>
        <w:t>competenze necessarie per dare espressione alla propria creatività e capacità progettuale nell’ambito delle arti</w:t>
      </w:r>
      <w:r w:rsidRPr="004C20D8">
        <w:rPr>
          <w:rFonts w:eastAsia="Times New Roman" w:cstheme="minorHAnsi"/>
        </w:rPr>
        <w:t>” (art. 4 comma 1).</w:t>
      </w:r>
    </w:p>
    <w:p w14:paraId="6E2A550D"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690DB62D" w14:textId="77777777" w:rsidR="009756BF" w:rsidRPr="004C20D8" w:rsidRDefault="009756BF" w:rsidP="009756BF">
      <w:pPr>
        <w:autoSpaceDE w:val="0"/>
        <w:autoSpaceDN w:val="0"/>
        <w:adjustRightInd w:val="0"/>
        <w:spacing w:after="0" w:line="240" w:lineRule="auto"/>
        <w:jc w:val="center"/>
        <w:rPr>
          <w:rFonts w:eastAsia="Times New Roman" w:cstheme="minorHAnsi"/>
          <w:b/>
        </w:rPr>
      </w:pPr>
      <w:r w:rsidRPr="004C20D8">
        <w:rPr>
          <w:rFonts w:eastAsia="Times New Roman" w:cstheme="minorHAnsi"/>
          <w:b/>
        </w:rPr>
        <w:t>Gli studenti, a conclusione del percorso di studio, oltre a raggiungere i risultati di apprendimento comuni, dovranno:</w:t>
      </w:r>
    </w:p>
    <w:p w14:paraId="4E12D043" w14:textId="77777777" w:rsidR="009756BF" w:rsidRPr="004C20D8" w:rsidRDefault="009756BF" w:rsidP="009756BF">
      <w:pPr>
        <w:autoSpaceDE w:val="0"/>
        <w:autoSpaceDN w:val="0"/>
        <w:adjustRightInd w:val="0"/>
        <w:spacing w:after="0" w:line="240" w:lineRule="auto"/>
        <w:jc w:val="center"/>
        <w:rPr>
          <w:rFonts w:eastAsia="Times New Roman" w:cstheme="minorHAnsi"/>
          <w:b/>
        </w:rPr>
      </w:pPr>
    </w:p>
    <w:p w14:paraId="42CC741B"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la storia della produzione artistica e architettonica e il significato delle opere d’arte nei diversi contesti storici e culturali anche in relazione agli indirizzi di studio prescelti;</w:t>
      </w:r>
    </w:p>
    <w:p w14:paraId="388EFA83"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cogliere i valori estetici, concettuali e funzionali nelle opere artistiche;</w:t>
      </w:r>
    </w:p>
    <w:p w14:paraId="602D511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w:t>
      </w:r>
      <w:r w:rsidRPr="004C20D8">
        <w:rPr>
          <w:rFonts w:eastAsia="Times New Roman" w:cstheme="minorHAnsi"/>
          <w:b/>
        </w:rPr>
        <w:t>conoscere e applicare le tecniche grafiche, pittoriche, plastico-scultoree, architettoniche e multimediali e saper collegare tra di loro i diversi linguaggi artistici;</w:t>
      </w:r>
    </w:p>
    <w:p w14:paraId="458D204C"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e padroneggiare i processi progettuali e operativi e utilizzare in modo appropriato tecniche e materiali in relazione agli indirizzi prescelti;</w:t>
      </w:r>
    </w:p>
    <w:p w14:paraId="521CD2E2"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e applicare i codici dei linguaggi artistici, i principi della percezione visiva e della composizione della forma in tutte le sue configurazioni e funzioni;</w:t>
      </w:r>
    </w:p>
    <w:p w14:paraId="36D308AF"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 conoscere le problematiche relative alla tutela, alla conservazione e al restauro del patrimonio artistico e architettonico.</w:t>
      </w:r>
    </w:p>
    <w:p w14:paraId="59010095"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16803A42"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Arti figurative</w:t>
      </w:r>
    </w:p>
    <w:p w14:paraId="5047BF8E"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6B8C92A9"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Gli studenti, a conclusione del percorso di studio, dovranno:</w:t>
      </w:r>
    </w:p>
    <w:p w14:paraId="0AE342B3"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 approfondito la conoscenza degli elementi costitutivi della forma grafica, pittorica e/o scultorea nei suoi aspetti espressivi e comunicativi e acquisito la consapevolezza dei relativi fondamenti storici e concettuali; conoscere e saper applicare i principi della percezione visiva;</w:t>
      </w:r>
    </w:p>
    <w:p w14:paraId="4B8296AE"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individuare le interazioni delle forme pittoriche e/o scultoree con il contesto architettonico, urbano e paesaggistico;</w:t>
      </w:r>
    </w:p>
    <w:p w14:paraId="6BDB8041"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applicare i processi progettuali e operativi e utilizzare in modo appropriato le diverse tecniche della figurazione bidimensionale e/o tridimensionale, anche in funzione della necessaria contaminazione tra le tradizionali specificazioni disciplinari (comprese le nuove tecnologie);</w:t>
      </w:r>
    </w:p>
    <w:p w14:paraId="5ED41ECB"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le principali linee di sviluppo tecniche e concettuali dell’arte moderna e contemporanea e le intersezioni con le altre forme di espressione e comunicazione artistica;</w:t>
      </w:r>
    </w:p>
    <w:p w14:paraId="0AAE4238"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della forma grafica, pittorica e scultorea.</w:t>
      </w:r>
    </w:p>
    <w:p w14:paraId="5A2F041B"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58BD6EA0"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Architettura e ambiente</w:t>
      </w:r>
    </w:p>
    <w:p w14:paraId="7649E2C3"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0B8D4F99"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Gli studenti, a conclusione del percorso di studio, dovranno:</w:t>
      </w:r>
    </w:p>
    <w:p w14:paraId="473364B1"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lastRenderedPageBreak/>
        <w:t>• conoscere gli elementi costitutivi dell’architettura a partire dagli aspetti funzionali, estetici e dalle logiche costruttive fondamentali;</w:t>
      </w:r>
    </w:p>
    <w:p w14:paraId="19AAB86A"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avere acquisito una chiara metodologia progettuale applicata alle diverse fasi da </w:t>
      </w:r>
      <w:proofErr w:type="gramStart"/>
      <w:r w:rsidRPr="004C20D8">
        <w:rPr>
          <w:rFonts w:eastAsia="Times New Roman" w:cstheme="minorHAnsi"/>
        </w:rPr>
        <w:t>sviluppare(</w:t>
      </w:r>
      <w:proofErr w:type="gramEnd"/>
      <w:r w:rsidRPr="004C20D8">
        <w:rPr>
          <w:rFonts w:eastAsia="Times New Roman" w:cstheme="minorHAnsi"/>
        </w:rPr>
        <w:t>dalle ipotesi iniziali al disegno esecutivo) e una appropriata conoscenza dei codici geometrici come metodo di rappresentazione;</w:t>
      </w:r>
    </w:p>
    <w:p w14:paraId="45717361"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la storia dell’architettura, con particolare riferimento all’architettura moderna e alle problematiche urbanistiche connesse, come fondamento della progettazione;</w:t>
      </w:r>
    </w:p>
    <w:p w14:paraId="2C6424E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avere acquisito la consapevolezza della relazione esistente tra il progetto e il contesto storico, sociale, ambientale e la specificità del territorio nel quale si colloca;</w:t>
      </w:r>
    </w:p>
    <w:p w14:paraId="18E8BBDD"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acquisire la conoscenza e l’esperienza del rilievo e della restituzione grafica e tridimensionale degli elementi dell’architettura;</w:t>
      </w:r>
    </w:p>
    <w:p w14:paraId="337BD01F"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usare le tecnologie informatiche in funzione della visualizzazione e della definizione grafico-tridimensionale del progetto;</w:t>
      </w:r>
    </w:p>
    <w:p w14:paraId="2FEC100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della forma architettonica.</w:t>
      </w:r>
    </w:p>
    <w:p w14:paraId="0E2EA892"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2F0590FA"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Design</w:t>
      </w:r>
    </w:p>
    <w:p w14:paraId="0397998C" w14:textId="77777777" w:rsidR="009756BF" w:rsidRPr="004C20D8" w:rsidRDefault="009756BF" w:rsidP="009756BF">
      <w:pPr>
        <w:autoSpaceDE w:val="0"/>
        <w:autoSpaceDN w:val="0"/>
        <w:adjustRightInd w:val="0"/>
        <w:spacing w:after="0" w:line="240" w:lineRule="auto"/>
        <w:jc w:val="center"/>
        <w:rPr>
          <w:rFonts w:eastAsia="Times New Roman" w:cstheme="minorHAnsi"/>
          <w:bCs/>
        </w:rPr>
      </w:pPr>
    </w:p>
    <w:p w14:paraId="69EA315A" w14:textId="77777777" w:rsidR="009756BF" w:rsidRPr="004C20D8" w:rsidRDefault="009756BF" w:rsidP="009756BF">
      <w:pPr>
        <w:autoSpaceDE w:val="0"/>
        <w:autoSpaceDN w:val="0"/>
        <w:adjustRightInd w:val="0"/>
        <w:spacing w:after="0" w:line="240" w:lineRule="auto"/>
        <w:rPr>
          <w:rFonts w:eastAsia="Times New Roman" w:cstheme="minorHAnsi"/>
          <w:b/>
        </w:rPr>
      </w:pPr>
      <w:r w:rsidRPr="004C20D8">
        <w:rPr>
          <w:rFonts w:eastAsia="Times New Roman" w:cstheme="minorHAnsi"/>
          <w:b/>
        </w:rPr>
        <w:t>Gli studenti, a conclusione del percorso di studio, dovranno:</w:t>
      </w:r>
    </w:p>
    <w:p w14:paraId="58742AF3"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gli elementi costitutivi dei codici dei linguaggi grafici, progettuali e della forma;</w:t>
      </w:r>
    </w:p>
    <w:p w14:paraId="7BA0A3A3"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avere consapevolezza delle radici storiche, delle linee di sviluppo e delle diverse strategie espressive proprie dei vari ambiti del design e delle arti applicate tradizionali;</w:t>
      </w:r>
    </w:p>
    <w:p w14:paraId="5CB28B9D"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individuare le corrette procedure di approccio nel rapporto progetto-funzionalità -contesto, nelle diverse finalità relative a beni, servizi e produzione;</w:t>
      </w:r>
    </w:p>
    <w:p w14:paraId="48A2F95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identificare e usare tecniche e tecnologie adeguate alla definizione del progetto grafico, del prototipo e del modello tridimensionale;</w:t>
      </w:r>
    </w:p>
    <w:p w14:paraId="2F44BA14"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il patrimonio culturale e tecnico delle arti applicate;</w:t>
      </w:r>
    </w:p>
    <w:p w14:paraId="7AA35692"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della forma.</w:t>
      </w:r>
    </w:p>
    <w:p w14:paraId="673D1FEA"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2EFE3E08"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p>
    <w:p w14:paraId="6A9E9391" w14:textId="77777777" w:rsidR="009756BF" w:rsidRPr="004C20D8" w:rsidRDefault="009756BF" w:rsidP="009756BF">
      <w:pPr>
        <w:autoSpaceDE w:val="0"/>
        <w:autoSpaceDN w:val="0"/>
        <w:adjustRightInd w:val="0"/>
        <w:spacing w:after="0" w:line="240" w:lineRule="auto"/>
        <w:jc w:val="center"/>
        <w:rPr>
          <w:rFonts w:eastAsia="Times New Roman" w:cstheme="minorHAnsi"/>
          <w:b/>
          <w:bCs/>
          <w:color w:val="FF0000"/>
        </w:rPr>
      </w:pPr>
      <w:r w:rsidRPr="004C20D8">
        <w:rPr>
          <w:rFonts w:eastAsia="Times New Roman" w:cstheme="minorHAnsi"/>
          <w:b/>
          <w:bCs/>
          <w:color w:val="FF0000"/>
        </w:rPr>
        <w:t>Indirizzo Scenografia</w:t>
      </w:r>
    </w:p>
    <w:p w14:paraId="609019A2" w14:textId="77777777" w:rsidR="009756BF" w:rsidRPr="004C20D8" w:rsidRDefault="009756BF" w:rsidP="009756BF">
      <w:pPr>
        <w:autoSpaceDE w:val="0"/>
        <w:autoSpaceDN w:val="0"/>
        <w:adjustRightInd w:val="0"/>
        <w:spacing w:after="0" w:line="240" w:lineRule="auto"/>
        <w:jc w:val="center"/>
        <w:rPr>
          <w:rFonts w:eastAsia="Times New Roman" w:cstheme="minorHAnsi"/>
          <w:b/>
          <w:bCs/>
        </w:rPr>
      </w:pPr>
    </w:p>
    <w:p w14:paraId="133454A4" w14:textId="77777777" w:rsidR="009756BF" w:rsidRPr="004C20D8" w:rsidRDefault="009756BF" w:rsidP="009756BF">
      <w:pPr>
        <w:autoSpaceDE w:val="0"/>
        <w:autoSpaceDN w:val="0"/>
        <w:adjustRightInd w:val="0"/>
        <w:spacing w:after="0" w:line="240" w:lineRule="auto"/>
        <w:jc w:val="both"/>
        <w:rPr>
          <w:rFonts w:eastAsia="Times New Roman" w:cstheme="minorHAnsi"/>
          <w:b/>
        </w:rPr>
      </w:pPr>
      <w:r w:rsidRPr="004C20D8">
        <w:rPr>
          <w:rFonts w:eastAsia="Times New Roman" w:cstheme="minorHAnsi"/>
          <w:b/>
        </w:rPr>
        <w:t>Gli studenti, a conclusione del percorso di studio, dovranno:</w:t>
      </w:r>
    </w:p>
    <w:p w14:paraId="599FC38F"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gli elementi costitutivi dell’allestimento scenico, dello spettacolo, del teatro e del cinema;</w:t>
      </w:r>
    </w:p>
    <w:p w14:paraId="611E36B0"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avere consapevolezza delle radici storiche e delle linee di sviluppo nei vari ambiti della</w:t>
      </w:r>
    </w:p>
    <w:p w14:paraId="5F24F3CC"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progettazione e della realizzazione scenografica;</w:t>
      </w:r>
    </w:p>
    <w:p w14:paraId="27A9CE99"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individuare le corrette procedure di approccio nel rapporto spazio scenico-testo-regia, nelle diverse funzioni relative a beni, servizi e produzione;</w:t>
      </w:r>
    </w:p>
    <w:p w14:paraId="3867963B"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saper identificare e usare tecniche e tecnologie adeguate alla definizione del progetto e alla realizzazione degli elementi scenici;</w:t>
      </w:r>
    </w:p>
    <w:p w14:paraId="78FB1651"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xml:space="preserve">• saper individuare le interazioni tra la scenografia e l’allestimento di spazi finalizzati all’esposizione (culturali, museali, </w:t>
      </w:r>
      <w:proofErr w:type="spellStart"/>
      <w:r w:rsidRPr="004C20D8">
        <w:rPr>
          <w:rFonts w:eastAsia="Times New Roman" w:cstheme="minorHAnsi"/>
        </w:rPr>
        <w:t>ecc</w:t>
      </w:r>
      <w:proofErr w:type="spellEnd"/>
      <w:r w:rsidRPr="004C20D8">
        <w:rPr>
          <w:rFonts w:eastAsia="Times New Roman" w:cstheme="minorHAnsi"/>
        </w:rPr>
        <w:t>);</w:t>
      </w:r>
    </w:p>
    <w:p w14:paraId="53942D2B" w14:textId="77777777" w:rsidR="009756BF" w:rsidRPr="004C20D8" w:rsidRDefault="009756BF" w:rsidP="009756BF">
      <w:pPr>
        <w:autoSpaceDE w:val="0"/>
        <w:autoSpaceDN w:val="0"/>
        <w:adjustRightInd w:val="0"/>
        <w:spacing w:after="0" w:line="240" w:lineRule="auto"/>
        <w:jc w:val="both"/>
        <w:rPr>
          <w:rFonts w:eastAsia="Times New Roman" w:cstheme="minorHAnsi"/>
        </w:rPr>
      </w:pPr>
      <w:r w:rsidRPr="004C20D8">
        <w:rPr>
          <w:rFonts w:eastAsia="Times New Roman" w:cstheme="minorHAnsi"/>
        </w:rPr>
        <w:t>• conoscere e saper applicare i principi della percezione visiva e della composizione dello spazio scenico.</w:t>
      </w:r>
    </w:p>
    <w:p w14:paraId="76959B51" w14:textId="77777777" w:rsidR="009756BF" w:rsidRPr="004C20D8" w:rsidRDefault="009756BF" w:rsidP="009756BF">
      <w:pPr>
        <w:autoSpaceDE w:val="0"/>
        <w:autoSpaceDN w:val="0"/>
        <w:adjustRightInd w:val="0"/>
        <w:spacing w:after="0" w:line="240" w:lineRule="auto"/>
        <w:ind w:left="360"/>
        <w:jc w:val="both"/>
        <w:rPr>
          <w:rFonts w:eastAsia="Times New Roman" w:cstheme="minorHAnsi"/>
        </w:rPr>
      </w:pPr>
    </w:p>
    <w:p w14:paraId="64746451" w14:textId="77777777" w:rsidR="009756BF" w:rsidRPr="004C20D8" w:rsidRDefault="009756BF" w:rsidP="009756BF">
      <w:pPr>
        <w:autoSpaceDE w:val="0"/>
        <w:autoSpaceDN w:val="0"/>
        <w:adjustRightInd w:val="0"/>
        <w:spacing w:after="0" w:line="240" w:lineRule="auto"/>
        <w:jc w:val="both"/>
        <w:rPr>
          <w:rFonts w:eastAsia="Times New Roman" w:cstheme="minorHAnsi"/>
        </w:rPr>
      </w:pPr>
    </w:p>
    <w:p w14:paraId="603954DC" w14:textId="77777777" w:rsidR="009756BF" w:rsidRPr="004C20D8" w:rsidRDefault="009756BF" w:rsidP="009756BF">
      <w:pPr>
        <w:autoSpaceDE w:val="0"/>
        <w:autoSpaceDN w:val="0"/>
        <w:adjustRightInd w:val="0"/>
        <w:spacing w:after="0" w:line="240" w:lineRule="auto"/>
        <w:jc w:val="both"/>
        <w:rPr>
          <w:rFonts w:eastAsia="Times New Roman" w:cstheme="minorHAnsi"/>
          <w:b/>
          <w:bCs/>
        </w:rPr>
      </w:pPr>
      <w:r w:rsidRPr="004C20D8">
        <w:rPr>
          <w:rFonts w:eastAsia="Times New Roman" w:cstheme="minorHAnsi"/>
        </w:rPr>
        <w:t xml:space="preserve">*Da: </w:t>
      </w:r>
      <w:r w:rsidRPr="004C20D8">
        <w:rPr>
          <w:rFonts w:eastAsia="Times New Roman" w:cstheme="minorHAnsi"/>
          <w:b/>
          <w:u w:val="single"/>
        </w:rPr>
        <w:t>Allegato A</w:t>
      </w:r>
      <w:r w:rsidRPr="004C20D8">
        <w:rPr>
          <w:rFonts w:eastAsia="Times New Roman" w:cstheme="minorHAnsi"/>
          <w:b/>
        </w:rPr>
        <w:t xml:space="preserve"> (PROFILI) del </w:t>
      </w:r>
      <w:r w:rsidRPr="004C20D8">
        <w:rPr>
          <w:rFonts w:eastAsia="Times New Roman" w:cstheme="minorHAnsi"/>
          <w:b/>
          <w:bCs/>
        </w:rPr>
        <w:t>Regolamento recante “Revisione dell’assetto ordinamentale, organizzativo e didattico dei licei ai sensi dell’articolo 64, comma 4, del decreto legge 25 giugno 2008, n. 112, convertito dalla legge 6 agosto 2008, n. 133”.</w:t>
      </w:r>
    </w:p>
    <w:p w14:paraId="1279692C" w14:textId="77777777" w:rsidR="009756BF" w:rsidRPr="004C20D8" w:rsidRDefault="009756BF" w:rsidP="009756BF">
      <w:pPr>
        <w:pStyle w:val="Paragrafoelenco"/>
        <w:autoSpaceDE w:val="0"/>
        <w:autoSpaceDN w:val="0"/>
        <w:adjustRightInd w:val="0"/>
        <w:spacing w:after="0" w:line="240" w:lineRule="auto"/>
        <w:ind w:left="360"/>
        <w:jc w:val="both"/>
        <w:rPr>
          <w:rFonts w:asciiTheme="minorHAnsi" w:hAnsiTheme="minorHAnsi" w:cstheme="minorHAnsi"/>
        </w:rPr>
      </w:pPr>
    </w:p>
    <w:p w14:paraId="3059213F" w14:textId="77777777" w:rsidR="00130FBE" w:rsidRDefault="00130FBE" w:rsidP="00F01877">
      <w:pPr>
        <w:jc w:val="center"/>
        <w:rPr>
          <w:rFonts w:cstheme="minorHAnsi"/>
          <w:b/>
          <w:color w:val="FF0000"/>
        </w:rPr>
      </w:pPr>
    </w:p>
    <w:p w14:paraId="425BE15F" w14:textId="77777777" w:rsidR="00130FBE" w:rsidRDefault="00130FBE" w:rsidP="00F01877">
      <w:pPr>
        <w:jc w:val="center"/>
        <w:rPr>
          <w:rFonts w:cstheme="minorHAnsi"/>
          <w:b/>
          <w:color w:val="FF0000"/>
        </w:rPr>
      </w:pPr>
    </w:p>
    <w:p w14:paraId="56C46A04" w14:textId="34733242" w:rsidR="00F01877" w:rsidRPr="004C20D8" w:rsidRDefault="00F01877" w:rsidP="00F01877">
      <w:pPr>
        <w:jc w:val="center"/>
        <w:rPr>
          <w:rFonts w:cstheme="minorHAnsi"/>
          <w:b/>
          <w:color w:val="FF0000"/>
        </w:rPr>
      </w:pPr>
      <w:r w:rsidRPr="004C20D8">
        <w:rPr>
          <w:rFonts w:cstheme="minorHAnsi"/>
          <w:b/>
          <w:color w:val="FF0000"/>
        </w:rPr>
        <w:lastRenderedPageBreak/>
        <w:t xml:space="preserve">COMPETENZE CHIAVE DI CITTADINANZA </w:t>
      </w:r>
    </w:p>
    <w:p w14:paraId="4823FBA9"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L’elevamento dell’obbligo di istruzione a dieci anni intende favorire il pieno sviluppo della persona nella costruzione del sé, di corrette e significative relazioni con gli altri e di una positiva interazione con la realtà naturale e sociale.</w:t>
      </w:r>
    </w:p>
    <w:p w14:paraId="277A64ED"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Imparare ad imparare</w:t>
      </w:r>
      <w:r w:rsidRPr="004C20D8">
        <w:rPr>
          <w:rFonts w:cstheme="minorHAnsi"/>
        </w:rPr>
        <w:t xml:space="preserve">: organizzare il proprio apprendimento, individuando, scegliendo ed utilizzando varie fonti e varie modalità di informazione e di formazione (formale, non formale </w:t>
      </w:r>
      <w:proofErr w:type="spellStart"/>
      <w:r w:rsidRPr="004C20D8">
        <w:rPr>
          <w:rFonts w:cstheme="minorHAnsi"/>
        </w:rPr>
        <w:t>ed</w:t>
      </w:r>
      <w:proofErr w:type="spellEnd"/>
      <w:r w:rsidRPr="004C20D8">
        <w:rPr>
          <w:rFonts w:cstheme="minorHAnsi"/>
        </w:rPr>
        <w:t xml:space="preserve"> informale), anche in funzione dei tempi disponibili, delle proprie strategie e del proprio metodo di studio e di lavoro.</w:t>
      </w:r>
    </w:p>
    <w:p w14:paraId="1D7EAC78"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Progettare</w:t>
      </w:r>
      <w:r w:rsidRPr="004C20D8">
        <w:rPr>
          <w:rFonts w:cstheme="minorHAnsi"/>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14:paraId="1FAB3F4D" w14:textId="77777777" w:rsidR="00F01877" w:rsidRPr="004C20D8" w:rsidRDefault="00F01877" w:rsidP="00F01877">
      <w:pPr>
        <w:autoSpaceDE w:val="0"/>
        <w:autoSpaceDN w:val="0"/>
        <w:adjustRightInd w:val="0"/>
        <w:spacing w:after="0"/>
        <w:jc w:val="both"/>
        <w:rPr>
          <w:rFonts w:cstheme="minorHAnsi"/>
          <w:b/>
          <w:bCs/>
        </w:rPr>
      </w:pPr>
      <w:r w:rsidRPr="004C20D8">
        <w:rPr>
          <w:rFonts w:cstheme="minorHAnsi"/>
        </w:rPr>
        <w:t xml:space="preserve">• </w:t>
      </w:r>
      <w:r w:rsidRPr="004C20D8">
        <w:rPr>
          <w:rFonts w:cstheme="minorHAnsi"/>
          <w:b/>
          <w:bCs/>
        </w:rPr>
        <w:t>Comunicare</w:t>
      </w:r>
    </w:p>
    <w:p w14:paraId="07A8404C"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o </w:t>
      </w:r>
      <w:r w:rsidRPr="004C20D8">
        <w:rPr>
          <w:rFonts w:cstheme="minorHAnsi"/>
          <w:i/>
          <w:iCs/>
        </w:rPr>
        <w:t xml:space="preserve">comprendere </w:t>
      </w:r>
      <w:r w:rsidRPr="004C20D8">
        <w:rPr>
          <w:rFonts w:cstheme="minorHAnsi"/>
        </w:rPr>
        <w:t>messaggi di genere diverso (quotidiano, letterario, tecnico, scientifico) e di complessità diversa, trasmessi utilizzando linguaggi diversi (verbale, matematico, scientifico, simbolico, ecc.) mediante diversi supporti (cartacei, informatici e multimediali)</w:t>
      </w:r>
    </w:p>
    <w:p w14:paraId="5CB7567C"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o </w:t>
      </w:r>
      <w:r w:rsidRPr="004C20D8">
        <w:rPr>
          <w:rFonts w:cstheme="minorHAnsi"/>
          <w:i/>
          <w:iCs/>
        </w:rPr>
        <w:t xml:space="preserve">rappresentare </w:t>
      </w:r>
      <w:r w:rsidRPr="004C20D8">
        <w:rPr>
          <w:rFonts w:cstheme="minorHAnsi"/>
        </w:rPr>
        <w:t>eventi, fenomeni, principi, concetti, norme, procedure, atteggiamenti, stati d’animo, emozioni, ecc. utilizzando linguaggi diversi (verbale, matematico, scientifico, simbolico, ecc.) e diverse conoscenze disciplinari, mediante diversi supporti (cartacei, informatici e multimediali).</w:t>
      </w:r>
    </w:p>
    <w:p w14:paraId="007DB9B4"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 xml:space="preserve">Collaborare e partecipare: </w:t>
      </w:r>
      <w:r w:rsidRPr="004C20D8">
        <w:rPr>
          <w:rFonts w:cstheme="minorHAnsi"/>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7249DC05"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Agire in modo autonomo e responsabile</w:t>
      </w:r>
      <w:r w:rsidRPr="004C20D8">
        <w:rPr>
          <w:rFonts w:cstheme="minorHAnsi"/>
        </w:rPr>
        <w:t>: sapersi inserire in modo attivo e consapevole nella vita sociale e far valere al suo interno i propri diritti e bisogni riconoscendo al contempo quelli altrui, le opportunità comuni, i limiti, le regole, le responsabilità.</w:t>
      </w:r>
    </w:p>
    <w:p w14:paraId="168A9D69"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Risolvere problemi</w:t>
      </w:r>
      <w:r w:rsidRPr="004C20D8">
        <w:rPr>
          <w:rFonts w:cstheme="minorHAnsi"/>
        </w:rPr>
        <w:t>: affrontare situazioni problematiche costruendo e verificando ipotesi, individuando le fonti e le risorse adeguate, raccogliendo e valutando i dati, proponendo soluzioni utilizzando, secondo il tipo di problema, contenuti e metodi delle diverse discipline.</w:t>
      </w:r>
    </w:p>
    <w:p w14:paraId="5EC5923F" w14:textId="77777777" w:rsidR="00F01877" w:rsidRPr="004C20D8" w:rsidRDefault="00F01877" w:rsidP="00F01877">
      <w:pPr>
        <w:autoSpaceDE w:val="0"/>
        <w:autoSpaceDN w:val="0"/>
        <w:adjustRightInd w:val="0"/>
        <w:spacing w:after="0"/>
        <w:jc w:val="both"/>
        <w:rPr>
          <w:rFonts w:cstheme="minorHAnsi"/>
        </w:rPr>
      </w:pPr>
      <w:r w:rsidRPr="004C20D8">
        <w:rPr>
          <w:rFonts w:cstheme="minorHAnsi"/>
        </w:rPr>
        <w:t xml:space="preserve">• </w:t>
      </w:r>
      <w:r w:rsidRPr="004C20D8">
        <w:rPr>
          <w:rFonts w:cstheme="minorHAnsi"/>
          <w:b/>
          <w:bCs/>
        </w:rPr>
        <w:t xml:space="preserve">Individuare collegamenti e relazioni: </w:t>
      </w:r>
      <w:r w:rsidRPr="004C20D8">
        <w:rPr>
          <w:rFonts w:cstheme="minorHAnsi"/>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14:paraId="5C885134" w14:textId="77777777" w:rsidR="009756BF" w:rsidRPr="004C20D8" w:rsidRDefault="00F01877" w:rsidP="00F01877">
      <w:pPr>
        <w:rPr>
          <w:rFonts w:cstheme="minorHAnsi"/>
          <w:b/>
        </w:rPr>
      </w:pPr>
      <w:r w:rsidRPr="004C20D8">
        <w:rPr>
          <w:rFonts w:eastAsia="Times New Roman" w:cstheme="minorHAnsi"/>
        </w:rPr>
        <w:t xml:space="preserve">• </w:t>
      </w:r>
      <w:r w:rsidRPr="004C20D8">
        <w:rPr>
          <w:rFonts w:eastAsia="Times New Roman" w:cstheme="minorHAnsi"/>
          <w:b/>
          <w:bCs/>
        </w:rPr>
        <w:t>Acquisire ed interpretare l’informazione</w:t>
      </w:r>
      <w:r w:rsidRPr="004C20D8">
        <w:rPr>
          <w:rFonts w:eastAsia="Times New Roman" w:cstheme="minorHAnsi"/>
        </w:rPr>
        <w:t>: acquisire ed interpretare criticamente l'informazione ricevuta nei diversi ambiti ed attraverso diversi strumenti comunicativi, valutandone l’attendibilità e l’utilità, distinguendo fatti e opinioni.</w:t>
      </w:r>
    </w:p>
    <w:p w14:paraId="74A01B51" w14:textId="77777777" w:rsidR="009756BF" w:rsidRPr="004C20D8" w:rsidRDefault="009756BF" w:rsidP="0054244A">
      <w:pPr>
        <w:tabs>
          <w:tab w:val="left" w:pos="9639"/>
        </w:tabs>
        <w:ind w:right="-1" w:hanging="567"/>
        <w:rPr>
          <w:rFonts w:cstheme="minorHAnsi"/>
          <w:b/>
        </w:rPr>
      </w:pPr>
    </w:p>
    <w:sectPr w:rsidR="009756BF" w:rsidRPr="004C20D8" w:rsidSect="007245B6">
      <w:headerReference w:type="default" r:id="rId16"/>
      <w:footerReference w:type="default" r:id="rId17"/>
      <w:pgSz w:w="11906" w:h="16838" w:code="9"/>
      <w:pgMar w:top="567"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45DA" w14:textId="77777777" w:rsidR="006D2504" w:rsidRDefault="006D2504" w:rsidP="0054244A">
      <w:pPr>
        <w:spacing w:after="0" w:line="240" w:lineRule="auto"/>
      </w:pPr>
      <w:r>
        <w:separator/>
      </w:r>
    </w:p>
  </w:endnote>
  <w:endnote w:type="continuationSeparator" w:id="0">
    <w:p w14:paraId="37B83719" w14:textId="77777777" w:rsidR="006D2504" w:rsidRDefault="006D2504" w:rsidP="0054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TTE18289B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570978"/>
      <w:docPartObj>
        <w:docPartGallery w:val="Page Numbers (Bottom of Page)"/>
        <w:docPartUnique/>
      </w:docPartObj>
    </w:sdtPr>
    <w:sdtEndPr/>
    <w:sdtContent>
      <w:p w14:paraId="531AB151" w14:textId="25CDF94A" w:rsidR="006D2504" w:rsidRDefault="006D2504">
        <w:pPr>
          <w:pStyle w:val="Pidipagina"/>
          <w:jc w:val="center"/>
        </w:pPr>
        <w:r>
          <w:fldChar w:fldCharType="begin"/>
        </w:r>
        <w:r>
          <w:instrText>PAGE   \* MERGEFORMAT</w:instrText>
        </w:r>
        <w:r>
          <w:fldChar w:fldCharType="separate"/>
        </w:r>
        <w:r>
          <w:rPr>
            <w:noProof/>
          </w:rPr>
          <w:t>9</w:t>
        </w:r>
        <w:r>
          <w:fldChar w:fldCharType="end"/>
        </w:r>
      </w:p>
    </w:sdtContent>
  </w:sdt>
  <w:p w14:paraId="42115368" w14:textId="77777777" w:rsidR="006D2504" w:rsidRDefault="006D25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9D883" w14:textId="77777777" w:rsidR="006D2504" w:rsidRDefault="006D2504" w:rsidP="0054244A">
      <w:pPr>
        <w:spacing w:after="0" w:line="240" w:lineRule="auto"/>
      </w:pPr>
      <w:r>
        <w:separator/>
      </w:r>
    </w:p>
  </w:footnote>
  <w:footnote w:type="continuationSeparator" w:id="0">
    <w:p w14:paraId="20FCD908" w14:textId="77777777" w:rsidR="006D2504" w:rsidRDefault="006D2504" w:rsidP="0054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31B2" w14:textId="77777777" w:rsidR="006D2504" w:rsidRDefault="006D2504" w:rsidP="00B747A6">
    <w:pPr>
      <w:pStyle w:val="Intestazione"/>
    </w:pPr>
  </w:p>
  <w:p w14:paraId="4DF17658" w14:textId="77777777" w:rsidR="006D2504" w:rsidRDefault="006D25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7390"/>
    <w:multiLevelType w:val="multilevel"/>
    <w:tmpl w:val="5AA8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C1242"/>
    <w:multiLevelType w:val="hybridMultilevel"/>
    <w:tmpl w:val="B69282EA"/>
    <w:lvl w:ilvl="0" w:tplc="0AC4490C">
      <w:start w:val="1"/>
      <w:numFmt w:val="bullet"/>
      <w:lvlText w:val=""/>
      <w:lvlJc w:val="left"/>
      <w:pPr>
        <w:tabs>
          <w:tab w:val="num" w:pos="720"/>
        </w:tabs>
        <w:ind w:left="720" w:hanging="360"/>
      </w:pPr>
      <w:rPr>
        <w:rFonts w:ascii="Wingdings"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9EC4CC4"/>
    <w:multiLevelType w:val="hybridMultilevel"/>
    <w:tmpl w:val="A37C4E6E"/>
    <w:lvl w:ilvl="0" w:tplc="C8F4BCF2">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957E5"/>
    <w:multiLevelType w:val="hybridMultilevel"/>
    <w:tmpl w:val="48C072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CA66BBF"/>
    <w:multiLevelType w:val="hybridMultilevel"/>
    <w:tmpl w:val="742C1E12"/>
    <w:lvl w:ilvl="0" w:tplc="04100003">
      <w:start w:val="1"/>
      <w:numFmt w:val="bullet"/>
      <w:lvlText w:val="o"/>
      <w:lvlJc w:val="left"/>
      <w:pPr>
        <w:tabs>
          <w:tab w:val="num" w:pos="1800"/>
        </w:tabs>
        <w:ind w:left="1800" w:hanging="360"/>
      </w:pPr>
      <w:rPr>
        <w:rFonts w:ascii="Courier New" w:hAnsi="Courier New" w:cs="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08B53AB"/>
    <w:multiLevelType w:val="hybridMultilevel"/>
    <w:tmpl w:val="416E8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F50F93"/>
    <w:multiLevelType w:val="multilevel"/>
    <w:tmpl w:val="BA26EC2A"/>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D660BF"/>
    <w:multiLevelType w:val="hybridMultilevel"/>
    <w:tmpl w:val="D2E078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643441C"/>
    <w:multiLevelType w:val="multilevel"/>
    <w:tmpl w:val="4FD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00C69"/>
    <w:multiLevelType w:val="hybridMultilevel"/>
    <w:tmpl w:val="B582B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4249F"/>
    <w:multiLevelType w:val="hybridMultilevel"/>
    <w:tmpl w:val="C17686D0"/>
    <w:lvl w:ilvl="0" w:tplc="75C6A140">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FB1C1D"/>
    <w:multiLevelType w:val="hybridMultilevel"/>
    <w:tmpl w:val="C5F62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BE5F01"/>
    <w:multiLevelType w:val="hybridMultilevel"/>
    <w:tmpl w:val="EE90AD6E"/>
    <w:lvl w:ilvl="0" w:tplc="C8F4BCF2">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F64AB6"/>
    <w:multiLevelType w:val="hybridMultilevel"/>
    <w:tmpl w:val="DEA4FEFE"/>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4" w15:restartNumberingAfterBreak="0">
    <w:nsid w:val="27C858E0"/>
    <w:multiLevelType w:val="hybridMultilevel"/>
    <w:tmpl w:val="8494A0D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F94759E"/>
    <w:multiLevelType w:val="hybridMultilevel"/>
    <w:tmpl w:val="C20E20F0"/>
    <w:lvl w:ilvl="0" w:tplc="4DB2FF5A">
      <w:start w:val="4"/>
      <w:numFmt w:val="bullet"/>
      <w:lvlText w:val=""/>
      <w:lvlJc w:val="left"/>
      <w:pPr>
        <w:tabs>
          <w:tab w:val="num" w:pos="720"/>
        </w:tabs>
        <w:ind w:left="720" w:hanging="360"/>
      </w:pPr>
      <w:rPr>
        <w:rFonts w:ascii="Symbol" w:eastAsia="Times New Roman" w:hAnsi="Symbol" w:cs="Palatino-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6515D"/>
    <w:multiLevelType w:val="multilevel"/>
    <w:tmpl w:val="3B0A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75AF9"/>
    <w:multiLevelType w:val="hybridMultilevel"/>
    <w:tmpl w:val="8D847A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63A7B70"/>
    <w:multiLevelType w:val="hybridMultilevel"/>
    <w:tmpl w:val="E76A7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27A7D"/>
    <w:multiLevelType w:val="hybridMultilevel"/>
    <w:tmpl w:val="A0CAD128"/>
    <w:lvl w:ilvl="0" w:tplc="9A1EF2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D51D07"/>
    <w:multiLevelType w:val="multilevel"/>
    <w:tmpl w:val="951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327E2"/>
    <w:multiLevelType w:val="hybridMultilevel"/>
    <w:tmpl w:val="8B907ED6"/>
    <w:lvl w:ilvl="0" w:tplc="0AC4490C">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6C7966"/>
    <w:multiLevelType w:val="hybridMultilevel"/>
    <w:tmpl w:val="1D70A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475C90"/>
    <w:multiLevelType w:val="hybridMultilevel"/>
    <w:tmpl w:val="C45A2504"/>
    <w:lvl w:ilvl="0" w:tplc="84CE4168">
      <w:start w:val="1"/>
      <w:numFmt w:val="decimal"/>
      <w:lvlText w:val="(%1)"/>
      <w:lvlJc w:val="left"/>
      <w:pPr>
        <w:ind w:left="360"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24" w15:restartNumberingAfterBreak="0">
    <w:nsid w:val="56C03C77"/>
    <w:multiLevelType w:val="multilevel"/>
    <w:tmpl w:val="DFC2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36C8C"/>
    <w:multiLevelType w:val="hybridMultilevel"/>
    <w:tmpl w:val="076C2214"/>
    <w:lvl w:ilvl="0" w:tplc="280CB0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C74E57"/>
    <w:multiLevelType w:val="hybridMultilevel"/>
    <w:tmpl w:val="761C9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BA6C86"/>
    <w:multiLevelType w:val="hybridMultilevel"/>
    <w:tmpl w:val="01080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924C01"/>
    <w:multiLevelType w:val="multilevel"/>
    <w:tmpl w:val="15E2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03767"/>
    <w:multiLevelType w:val="hybridMultilevel"/>
    <w:tmpl w:val="824AD59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95C42A8"/>
    <w:multiLevelType w:val="hybridMultilevel"/>
    <w:tmpl w:val="6CBCFD1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CF55435"/>
    <w:multiLevelType w:val="hybridMultilevel"/>
    <w:tmpl w:val="1004C456"/>
    <w:lvl w:ilvl="0" w:tplc="2646A1B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893AAF"/>
    <w:multiLevelType w:val="hybridMultilevel"/>
    <w:tmpl w:val="CD92FEEA"/>
    <w:lvl w:ilvl="0" w:tplc="30908E9E">
      <w:start w:val="6"/>
      <w:numFmt w:val="bullet"/>
      <w:lvlText w:val="-"/>
      <w:lvlJc w:val="left"/>
      <w:pPr>
        <w:tabs>
          <w:tab w:val="num" w:pos="720"/>
        </w:tabs>
        <w:ind w:left="720" w:hanging="360"/>
      </w:pPr>
      <w:rPr>
        <w:rFonts w:ascii="Century Gothic" w:eastAsia="Times New Roman" w:hAnsi="Century Gothic" w:cs="Palatino-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C5DFD"/>
    <w:multiLevelType w:val="hybridMultilevel"/>
    <w:tmpl w:val="4ED6D08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FB761E7"/>
    <w:multiLevelType w:val="hybridMultilevel"/>
    <w:tmpl w:val="E1925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9"/>
  </w:num>
  <w:num w:numId="4">
    <w:abstractNumId w:val="25"/>
  </w:num>
  <w:num w:numId="5">
    <w:abstractNumId w:val="22"/>
  </w:num>
  <w:num w:numId="6">
    <w:abstractNumId w:val="3"/>
  </w:num>
  <w:num w:numId="7">
    <w:abstractNumId w:val="34"/>
  </w:num>
  <w:num w:numId="8">
    <w:abstractNumId w:val="29"/>
  </w:num>
  <w:num w:numId="9">
    <w:abstractNumId w:val="15"/>
  </w:num>
  <w:num w:numId="10">
    <w:abstractNumId w:val="7"/>
  </w:num>
  <w:num w:numId="11">
    <w:abstractNumId w:val="32"/>
  </w:num>
  <w:num w:numId="12">
    <w:abstractNumId w:val="30"/>
  </w:num>
  <w:num w:numId="13">
    <w:abstractNumId w:val="33"/>
  </w:num>
  <w:num w:numId="14">
    <w:abstractNumId w:val="11"/>
  </w:num>
  <w:num w:numId="15">
    <w:abstractNumId w:val="17"/>
  </w:num>
  <w:num w:numId="16">
    <w:abstractNumId w:val="2"/>
  </w:num>
  <w:num w:numId="17">
    <w:abstractNumId w:val="12"/>
  </w:num>
  <w:num w:numId="18">
    <w:abstractNumId w:val="14"/>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6"/>
  </w:num>
  <w:num w:numId="22">
    <w:abstractNumId w:val="13"/>
  </w:num>
  <w:num w:numId="23">
    <w:abstractNumId w:val="27"/>
  </w:num>
  <w:num w:numId="24">
    <w:abstractNumId w:val="21"/>
  </w:num>
  <w:num w:numId="25">
    <w:abstractNumId w:val="1"/>
  </w:num>
  <w:num w:numId="26">
    <w:abstractNumId w:val="9"/>
  </w:num>
  <w:num w:numId="27">
    <w:abstractNumId w:val="18"/>
  </w:num>
  <w:num w:numId="28">
    <w:abstractNumId w:val="26"/>
  </w:num>
  <w:num w:numId="29">
    <w:abstractNumId w:val="10"/>
  </w:num>
  <w:num w:numId="30">
    <w:abstractNumId w:val="5"/>
  </w:num>
  <w:num w:numId="31">
    <w:abstractNumId w:val="16"/>
  </w:num>
  <w:num w:numId="32">
    <w:abstractNumId w:val="28"/>
  </w:num>
  <w:num w:numId="33">
    <w:abstractNumId w:val="20"/>
  </w:num>
  <w:num w:numId="34">
    <w:abstractNumId w:val="0"/>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59"/>
    <w:rsid w:val="00000506"/>
    <w:rsid w:val="000121A6"/>
    <w:rsid w:val="00035D06"/>
    <w:rsid w:val="00040F5A"/>
    <w:rsid w:val="00047E84"/>
    <w:rsid w:val="00057459"/>
    <w:rsid w:val="0008572B"/>
    <w:rsid w:val="00093C3F"/>
    <w:rsid w:val="000A711E"/>
    <w:rsid w:val="000B11A4"/>
    <w:rsid w:val="000B11BB"/>
    <w:rsid w:val="000B1C61"/>
    <w:rsid w:val="000B1CC1"/>
    <w:rsid w:val="000B272D"/>
    <w:rsid w:val="000D614E"/>
    <w:rsid w:val="000E6CDD"/>
    <w:rsid w:val="00121D5F"/>
    <w:rsid w:val="001264D1"/>
    <w:rsid w:val="00130FBE"/>
    <w:rsid w:val="00133D2B"/>
    <w:rsid w:val="001A4DF6"/>
    <w:rsid w:val="00232872"/>
    <w:rsid w:val="00247752"/>
    <w:rsid w:val="0025162E"/>
    <w:rsid w:val="00253183"/>
    <w:rsid w:val="00261AFF"/>
    <w:rsid w:val="002D0310"/>
    <w:rsid w:val="002F0019"/>
    <w:rsid w:val="00362724"/>
    <w:rsid w:val="00364170"/>
    <w:rsid w:val="003865B9"/>
    <w:rsid w:val="003F6D87"/>
    <w:rsid w:val="00422630"/>
    <w:rsid w:val="00427312"/>
    <w:rsid w:val="00436EAF"/>
    <w:rsid w:val="00472AE9"/>
    <w:rsid w:val="004774EA"/>
    <w:rsid w:val="004A0314"/>
    <w:rsid w:val="004B1500"/>
    <w:rsid w:val="004C20D8"/>
    <w:rsid w:val="00511AB9"/>
    <w:rsid w:val="0054244A"/>
    <w:rsid w:val="00543D97"/>
    <w:rsid w:val="0055099F"/>
    <w:rsid w:val="0058714E"/>
    <w:rsid w:val="00593396"/>
    <w:rsid w:val="005B4768"/>
    <w:rsid w:val="005F3874"/>
    <w:rsid w:val="00602E26"/>
    <w:rsid w:val="00614B49"/>
    <w:rsid w:val="00630677"/>
    <w:rsid w:val="00637C64"/>
    <w:rsid w:val="00641F36"/>
    <w:rsid w:val="00663708"/>
    <w:rsid w:val="0068312C"/>
    <w:rsid w:val="006940AF"/>
    <w:rsid w:val="00697930"/>
    <w:rsid w:val="006B0893"/>
    <w:rsid w:val="006C7AB1"/>
    <w:rsid w:val="006D0FA0"/>
    <w:rsid w:val="006D2504"/>
    <w:rsid w:val="006D6FF1"/>
    <w:rsid w:val="006F4A37"/>
    <w:rsid w:val="006F5B2D"/>
    <w:rsid w:val="007072C7"/>
    <w:rsid w:val="00721509"/>
    <w:rsid w:val="00721E91"/>
    <w:rsid w:val="007245B6"/>
    <w:rsid w:val="00741B73"/>
    <w:rsid w:val="00742B22"/>
    <w:rsid w:val="007717E8"/>
    <w:rsid w:val="00775C6B"/>
    <w:rsid w:val="007A1CB2"/>
    <w:rsid w:val="007C02A3"/>
    <w:rsid w:val="007C3D17"/>
    <w:rsid w:val="007F10E7"/>
    <w:rsid w:val="00801B54"/>
    <w:rsid w:val="008055A9"/>
    <w:rsid w:val="00807F10"/>
    <w:rsid w:val="008169E0"/>
    <w:rsid w:val="00856A83"/>
    <w:rsid w:val="0086556F"/>
    <w:rsid w:val="0087228F"/>
    <w:rsid w:val="008925B4"/>
    <w:rsid w:val="008A3F71"/>
    <w:rsid w:val="008A7570"/>
    <w:rsid w:val="008F0E0D"/>
    <w:rsid w:val="008F5D4E"/>
    <w:rsid w:val="009727C4"/>
    <w:rsid w:val="009756BF"/>
    <w:rsid w:val="00977B4A"/>
    <w:rsid w:val="00983A5E"/>
    <w:rsid w:val="00993C54"/>
    <w:rsid w:val="009B4A27"/>
    <w:rsid w:val="009B687A"/>
    <w:rsid w:val="009E3474"/>
    <w:rsid w:val="00A039D7"/>
    <w:rsid w:val="00A05024"/>
    <w:rsid w:val="00A06FFE"/>
    <w:rsid w:val="00A07FFA"/>
    <w:rsid w:val="00A156AE"/>
    <w:rsid w:val="00A2611C"/>
    <w:rsid w:val="00A329B6"/>
    <w:rsid w:val="00A46FD2"/>
    <w:rsid w:val="00A5593B"/>
    <w:rsid w:val="00A712B1"/>
    <w:rsid w:val="00A8602F"/>
    <w:rsid w:val="00A92340"/>
    <w:rsid w:val="00A954B2"/>
    <w:rsid w:val="00AC63CC"/>
    <w:rsid w:val="00AD50C0"/>
    <w:rsid w:val="00B008D7"/>
    <w:rsid w:val="00B0319B"/>
    <w:rsid w:val="00B232C2"/>
    <w:rsid w:val="00B60414"/>
    <w:rsid w:val="00B60C63"/>
    <w:rsid w:val="00B747A6"/>
    <w:rsid w:val="00B83199"/>
    <w:rsid w:val="00B912FA"/>
    <w:rsid w:val="00BD1BED"/>
    <w:rsid w:val="00C001DB"/>
    <w:rsid w:val="00C015A3"/>
    <w:rsid w:val="00C05C02"/>
    <w:rsid w:val="00C43AC0"/>
    <w:rsid w:val="00C628F1"/>
    <w:rsid w:val="00C91A75"/>
    <w:rsid w:val="00CA2EC9"/>
    <w:rsid w:val="00CA75D1"/>
    <w:rsid w:val="00CB2CBB"/>
    <w:rsid w:val="00CC0E97"/>
    <w:rsid w:val="00D03C66"/>
    <w:rsid w:val="00D375F8"/>
    <w:rsid w:val="00D429EE"/>
    <w:rsid w:val="00D52093"/>
    <w:rsid w:val="00D53C15"/>
    <w:rsid w:val="00D62A05"/>
    <w:rsid w:val="00D702C5"/>
    <w:rsid w:val="00D809DF"/>
    <w:rsid w:val="00DE4242"/>
    <w:rsid w:val="00DE6581"/>
    <w:rsid w:val="00DF01ED"/>
    <w:rsid w:val="00E12A81"/>
    <w:rsid w:val="00E24AFD"/>
    <w:rsid w:val="00E54CE0"/>
    <w:rsid w:val="00E740F5"/>
    <w:rsid w:val="00E84178"/>
    <w:rsid w:val="00E968B2"/>
    <w:rsid w:val="00EC24FC"/>
    <w:rsid w:val="00EC5A05"/>
    <w:rsid w:val="00ED7E8F"/>
    <w:rsid w:val="00EF0295"/>
    <w:rsid w:val="00F01877"/>
    <w:rsid w:val="00F1672F"/>
    <w:rsid w:val="00F2434A"/>
    <w:rsid w:val="00F251BA"/>
    <w:rsid w:val="00F25963"/>
    <w:rsid w:val="00F503C4"/>
    <w:rsid w:val="00F706B8"/>
    <w:rsid w:val="00F737D7"/>
    <w:rsid w:val="00F96506"/>
    <w:rsid w:val="00FA559A"/>
    <w:rsid w:val="00FD22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F3A"/>
  <w15:docId w15:val="{8D4D3A4A-D11C-421E-BC7E-E9B7E11D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56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56BF"/>
    <w:rPr>
      <w:rFonts w:ascii="Times New Roman" w:eastAsia="Times New Roman" w:hAnsi="Times New Roman" w:cs="Times New Roman"/>
      <w:b/>
      <w:bCs/>
      <w:kern w:val="36"/>
      <w:sz w:val="48"/>
      <w:szCs w:val="48"/>
    </w:rPr>
  </w:style>
  <w:style w:type="table" w:styleId="Grigliatabella">
    <w:name w:val="Table Grid"/>
    <w:basedOn w:val="Tabellanormale"/>
    <w:uiPriority w:val="39"/>
    <w:rsid w:val="00FD22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D2259"/>
    <w:pPr>
      <w:ind w:left="720"/>
      <w:contextualSpacing/>
    </w:pPr>
    <w:rPr>
      <w:rFonts w:ascii="Calibri" w:eastAsia="Calibri" w:hAnsi="Calibri" w:cs="Times New Roman"/>
      <w:lang w:eastAsia="en-US"/>
    </w:rPr>
  </w:style>
  <w:style w:type="paragraph" w:styleId="Corpotesto">
    <w:name w:val="Body Text"/>
    <w:basedOn w:val="Normale"/>
    <w:link w:val="CorpotestoCarattere"/>
    <w:unhideWhenUsed/>
    <w:rsid w:val="00FD2259"/>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rsid w:val="00FD2259"/>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D2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2259"/>
    <w:rPr>
      <w:rFonts w:ascii="Tahoma" w:hAnsi="Tahoma" w:cs="Tahoma"/>
      <w:sz w:val="16"/>
      <w:szCs w:val="16"/>
    </w:rPr>
  </w:style>
  <w:style w:type="paragraph" w:styleId="Intestazione">
    <w:name w:val="header"/>
    <w:basedOn w:val="Normale"/>
    <w:link w:val="IntestazioneCarattere"/>
    <w:unhideWhenUsed/>
    <w:rsid w:val="005424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4244A"/>
  </w:style>
  <w:style w:type="paragraph" w:styleId="Pidipagina">
    <w:name w:val="footer"/>
    <w:basedOn w:val="Normale"/>
    <w:link w:val="PidipaginaCarattere"/>
    <w:uiPriority w:val="99"/>
    <w:unhideWhenUsed/>
    <w:rsid w:val="005424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44A"/>
  </w:style>
  <w:style w:type="table" w:customStyle="1" w:styleId="Grigliatabella2">
    <w:name w:val="Griglia tabella2"/>
    <w:basedOn w:val="Tabellanormale"/>
    <w:next w:val="Grigliatabella"/>
    <w:uiPriority w:val="39"/>
    <w:rsid w:val="0054244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9756BF"/>
    <w:pPr>
      <w:spacing w:after="0" w:line="240" w:lineRule="auto"/>
    </w:pPr>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9756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rt0xe">
    <w:name w:val="trt0xe"/>
    <w:basedOn w:val="Normale"/>
    <w:rsid w:val="00C91A7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qFormat/>
    <w:rsid w:val="00C91A75"/>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C91A75"/>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622117">
      <w:bodyDiv w:val="1"/>
      <w:marLeft w:val="0"/>
      <w:marRight w:val="0"/>
      <w:marTop w:val="0"/>
      <w:marBottom w:val="0"/>
      <w:divBdr>
        <w:top w:val="none" w:sz="0" w:space="0" w:color="auto"/>
        <w:left w:val="none" w:sz="0" w:space="0" w:color="auto"/>
        <w:bottom w:val="none" w:sz="0" w:space="0" w:color="auto"/>
        <w:right w:val="none" w:sz="0" w:space="0" w:color="auto"/>
      </w:divBdr>
      <w:divsChild>
        <w:div w:id="1705710964">
          <w:marLeft w:val="0"/>
          <w:marRight w:val="0"/>
          <w:marTop w:val="0"/>
          <w:marBottom w:val="0"/>
          <w:divBdr>
            <w:top w:val="none" w:sz="0" w:space="0" w:color="auto"/>
            <w:left w:val="none" w:sz="0" w:space="0" w:color="auto"/>
            <w:bottom w:val="none" w:sz="0" w:space="0" w:color="auto"/>
            <w:right w:val="none" w:sz="0" w:space="0" w:color="auto"/>
          </w:divBdr>
        </w:div>
        <w:div w:id="29188287">
          <w:marLeft w:val="0"/>
          <w:marRight w:val="0"/>
          <w:marTop w:val="0"/>
          <w:marBottom w:val="0"/>
          <w:divBdr>
            <w:top w:val="none" w:sz="0" w:space="0" w:color="auto"/>
            <w:left w:val="none" w:sz="0" w:space="0" w:color="auto"/>
            <w:bottom w:val="none" w:sz="0" w:space="0" w:color="auto"/>
            <w:right w:val="none" w:sz="0" w:space="0" w:color="auto"/>
          </w:divBdr>
        </w:div>
      </w:divsChild>
    </w:div>
    <w:div w:id="1487475525">
      <w:bodyDiv w:val="1"/>
      <w:marLeft w:val="0"/>
      <w:marRight w:val="0"/>
      <w:marTop w:val="0"/>
      <w:marBottom w:val="0"/>
      <w:divBdr>
        <w:top w:val="none" w:sz="0" w:space="0" w:color="auto"/>
        <w:left w:val="none" w:sz="0" w:space="0" w:color="auto"/>
        <w:bottom w:val="none" w:sz="0" w:space="0" w:color="auto"/>
        <w:right w:val="none" w:sz="0" w:space="0" w:color="auto"/>
      </w:divBdr>
      <w:divsChild>
        <w:div w:id="1824349009">
          <w:marLeft w:val="0"/>
          <w:marRight w:val="0"/>
          <w:marTop w:val="0"/>
          <w:marBottom w:val="0"/>
          <w:divBdr>
            <w:top w:val="none" w:sz="0" w:space="0" w:color="auto"/>
            <w:left w:val="none" w:sz="0" w:space="0" w:color="auto"/>
            <w:bottom w:val="none" w:sz="0" w:space="0" w:color="auto"/>
            <w:right w:val="none" w:sz="0" w:space="0" w:color="auto"/>
          </w:divBdr>
        </w:div>
        <w:div w:id="1686129191">
          <w:marLeft w:val="0"/>
          <w:marRight w:val="0"/>
          <w:marTop w:val="0"/>
          <w:marBottom w:val="0"/>
          <w:divBdr>
            <w:top w:val="none" w:sz="0" w:space="0" w:color="auto"/>
            <w:left w:val="none" w:sz="0" w:space="0" w:color="auto"/>
            <w:bottom w:val="none" w:sz="0" w:space="0" w:color="auto"/>
            <w:right w:val="none" w:sz="0" w:space="0" w:color="auto"/>
          </w:divBdr>
        </w:div>
      </w:divsChild>
    </w:div>
    <w:div w:id="1502158618">
      <w:bodyDiv w:val="1"/>
      <w:marLeft w:val="0"/>
      <w:marRight w:val="0"/>
      <w:marTop w:val="0"/>
      <w:marBottom w:val="0"/>
      <w:divBdr>
        <w:top w:val="none" w:sz="0" w:space="0" w:color="auto"/>
        <w:left w:val="none" w:sz="0" w:space="0" w:color="auto"/>
        <w:bottom w:val="none" w:sz="0" w:space="0" w:color="auto"/>
        <w:right w:val="none" w:sz="0" w:space="0" w:color="auto"/>
      </w:divBdr>
      <w:divsChild>
        <w:div w:id="1329409777">
          <w:marLeft w:val="0"/>
          <w:marRight w:val="0"/>
          <w:marTop w:val="0"/>
          <w:marBottom w:val="0"/>
          <w:divBdr>
            <w:top w:val="none" w:sz="0" w:space="0" w:color="auto"/>
            <w:left w:val="none" w:sz="0" w:space="0" w:color="auto"/>
            <w:bottom w:val="none" w:sz="0" w:space="0" w:color="auto"/>
            <w:right w:val="none" w:sz="0" w:space="0" w:color="auto"/>
          </w:divBdr>
        </w:div>
        <w:div w:id="172047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553E-3CFE-4239-9048-81E8BD6D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6156</Words>
  <Characters>35090</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Alaimo</dc:creator>
  <cp:lastModifiedBy>Agata Rita Galfano</cp:lastModifiedBy>
  <cp:revision>10</cp:revision>
  <cp:lastPrinted>2015-10-17T07:22:00Z</cp:lastPrinted>
  <dcterms:created xsi:type="dcterms:W3CDTF">2024-09-28T11:26:00Z</dcterms:created>
  <dcterms:modified xsi:type="dcterms:W3CDTF">2024-10-03T16:47:00Z</dcterms:modified>
</cp:coreProperties>
</file>