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BC" w:rsidRDefault="001D5D5E">
      <w:pPr>
        <w:widowControl w:val="0"/>
        <w:spacing w:after="24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VALUTAZIONE DEI RISCHI PER L’ATTIVITA’ DI PCTO</w:t>
      </w:r>
    </w:p>
    <w:p w:rsidR="000372BC" w:rsidRDefault="001D5D5E">
      <w:pPr>
        <w:widowControl w:val="0"/>
        <w:spacing w:after="240"/>
        <w:jc w:val="both"/>
      </w:pPr>
      <w:r>
        <w:rPr>
          <w:rFonts w:ascii="Times" w:hAnsi="Times" w:cs="Times"/>
          <w:b/>
          <w:bCs/>
        </w:rPr>
        <w:t>PARTE RIFERITA ALL’ENTE / AZIENDA</w:t>
      </w:r>
    </w:p>
    <w:tbl>
      <w:tblPr>
        <w:tblStyle w:val="Grigliatabella"/>
        <w:tblW w:w="10188" w:type="dxa"/>
        <w:tblLook w:val="04A0" w:firstRow="1" w:lastRow="0" w:firstColumn="1" w:lastColumn="0" w:noHBand="0" w:noVBand="1"/>
      </w:tblPr>
      <w:tblGrid>
        <w:gridCol w:w="3652"/>
        <w:gridCol w:w="6536"/>
      </w:tblGrid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</w:pPr>
            <w:r>
              <w:rPr>
                <w:rFonts w:ascii="Times" w:hAnsi="Times" w:cs="Times"/>
                <w:b/>
                <w:bCs/>
              </w:rPr>
              <w:t>DENOMINAZIONE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INDIRIZZO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RAPPRESENTANTE LEGALE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TELEFONO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E MAIL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SETTORE DI ATTIVITA’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NUMERO DEGLI ADDETTI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TUTOR AZIENDALE E SUA MANSIONE ALL’INTERNO DELL’ENTE/AZIENDA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RSPP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652" w:type="dxa"/>
            <w:shd w:val="clear" w:color="auto" w:fill="auto"/>
          </w:tcPr>
          <w:p w:rsidR="000372BC" w:rsidRDefault="001D5D5E">
            <w:pPr>
              <w:widowControl w:val="0"/>
              <w:spacing w:before="113" w:after="17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RECAPITI RSPP</w:t>
            </w:r>
          </w:p>
        </w:tc>
        <w:tc>
          <w:tcPr>
            <w:tcW w:w="6535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</w:tbl>
    <w:p w:rsidR="000372BC" w:rsidRDefault="000372BC">
      <w:pPr>
        <w:widowControl w:val="0"/>
        <w:spacing w:after="240"/>
        <w:jc w:val="both"/>
        <w:rPr>
          <w:rFonts w:ascii="Times" w:hAnsi="Times" w:cs="Times"/>
          <w:b/>
          <w:bCs/>
        </w:rPr>
      </w:pPr>
    </w:p>
    <w:p w:rsidR="000372BC" w:rsidRDefault="001D5D5E">
      <w:pPr>
        <w:widowControl w:val="0"/>
        <w:spacing w:after="24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PARTE RIFERITA ALL’ATTIVITA’ DEGLI STUDENTI</w:t>
      </w:r>
    </w:p>
    <w:tbl>
      <w:tblPr>
        <w:tblStyle w:val="Grigliatabella"/>
        <w:tblW w:w="10188" w:type="dxa"/>
        <w:tblLook w:val="04A0" w:firstRow="1" w:lastRow="0" w:firstColumn="1" w:lastColumn="0" w:noHBand="0" w:noVBand="1"/>
      </w:tblPr>
      <w:tblGrid>
        <w:gridCol w:w="3236"/>
        <w:gridCol w:w="6952"/>
      </w:tblGrid>
      <w:tr w:rsidR="000372BC">
        <w:tc>
          <w:tcPr>
            <w:tcW w:w="3236" w:type="dxa"/>
            <w:shd w:val="clear" w:color="auto" w:fill="auto"/>
          </w:tcPr>
          <w:p w:rsidR="000372BC" w:rsidRDefault="001D5D5E">
            <w:pPr>
              <w:widowControl w:val="0"/>
              <w:spacing w:before="113" w:after="113"/>
            </w:pPr>
            <w:r>
              <w:rPr>
                <w:rFonts w:ascii="Times" w:hAnsi="Times" w:cs="Times"/>
                <w:b/>
                <w:bCs/>
              </w:rPr>
              <w:t xml:space="preserve">CALENDARIO </w:t>
            </w:r>
          </w:p>
          <w:p w:rsidR="000372BC" w:rsidRDefault="001D5D5E">
            <w:pPr>
              <w:widowControl w:val="0"/>
              <w:spacing w:after="113"/>
            </w:pPr>
            <w:r>
              <w:rPr>
                <w:rFonts w:ascii="Times" w:hAnsi="Times" w:cs="Times"/>
                <w:b/>
                <w:bCs/>
              </w:rPr>
              <w:t xml:space="preserve">ED </w:t>
            </w:r>
          </w:p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ORARIO PREVISTI</w:t>
            </w:r>
          </w:p>
        </w:tc>
        <w:tc>
          <w:tcPr>
            <w:tcW w:w="6951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rPr>
          <w:trHeight w:val="555"/>
        </w:trPr>
        <w:tc>
          <w:tcPr>
            <w:tcW w:w="3236" w:type="dxa"/>
            <w:shd w:val="clear" w:color="auto" w:fill="auto"/>
          </w:tcPr>
          <w:p w:rsidR="000372BC" w:rsidRDefault="001D5D5E">
            <w:pPr>
              <w:widowControl w:val="0"/>
              <w:spacing w:before="113" w:after="113"/>
              <w:jc w:val="both"/>
            </w:pPr>
            <w:r>
              <w:rPr>
                <w:rFonts w:ascii="Times" w:hAnsi="Times" w:cs="Times"/>
                <w:b/>
                <w:bCs/>
              </w:rPr>
              <w:t>MANSIONI</w:t>
            </w:r>
          </w:p>
        </w:tc>
        <w:tc>
          <w:tcPr>
            <w:tcW w:w="6951" w:type="dxa"/>
            <w:shd w:val="clear" w:color="auto" w:fill="auto"/>
          </w:tcPr>
          <w:p w:rsidR="000372BC" w:rsidRDefault="000372BC">
            <w:pPr>
              <w:widowControl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0372BC">
        <w:tc>
          <w:tcPr>
            <w:tcW w:w="3236" w:type="dxa"/>
            <w:shd w:val="clear" w:color="auto" w:fill="auto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  <w:b/>
                <w:bCs/>
              </w:rPr>
            </w:pPr>
            <w:proofErr w:type="gramStart"/>
            <w:r>
              <w:rPr>
                <w:rFonts w:ascii="Times" w:hAnsi="Times" w:cs="Times"/>
                <w:b/>
                <w:bCs/>
              </w:rPr>
              <w:t>E’</w:t>
            </w:r>
            <w:proofErr w:type="gramEnd"/>
            <w:r>
              <w:rPr>
                <w:rFonts w:ascii="Times" w:hAnsi="Times" w:cs="Times"/>
                <w:b/>
                <w:bCs/>
              </w:rPr>
              <w:t xml:space="preserve"> RICHIESTO L’USO DI MACCHINE, ATTREZZATURE, SOSTANZE O DI ALTRI STRUMENTI? </w:t>
            </w:r>
          </w:p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SE </w:t>
            </w:r>
            <w:proofErr w:type="gramStart"/>
            <w:r>
              <w:rPr>
                <w:rFonts w:ascii="Times" w:hAnsi="Times" w:cs="Times"/>
                <w:b/>
                <w:bCs/>
              </w:rPr>
              <w:t>SI</w:t>
            </w:r>
            <w:proofErr w:type="gramEnd"/>
            <w:r>
              <w:rPr>
                <w:rFonts w:ascii="Times" w:hAnsi="Times" w:cs="Times"/>
                <w:b/>
                <w:bCs/>
              </w:rPr>
              <w:t xml:space="preserve">’ SPECIFICARE 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</w:t>
            </w:r>
            <w:proofErr w:type="gramStart"/>
            <w:r>
              <w:rPr>
                <w:rFonts w:ascii="Times" w:hAnsi="Times" w:cs="Times"/>
                <w:b/>
                <w:bCs/>
              </w:rPr>
              <w:t xml:space="preserve">   (</w:t>
            </w:r>
            <w:proofErr w:type="gramEnd"/>
            <w:r>
              <w:rPr>
                <w:rFonts w:ascii="Times" w:hAnsi="Times" w:cs="Times"/>
                <w:b/>
                <w:bCs/>
              </w:rPr>
              <w:t>SE SI’ SPECIFICARE)</w:t>
            </w:r>
          </w:p>
        </w:tc>
      </w:tr>
    </w:tbl>
    <w:p w:rsidR="000372BC" w:rsidRDefault="001D5D5E">
      <w:pPr>
        <w:widowControl w:val="0"/>
        <w:spacing w:before="170" w:after="238"/>
        <w:jc w:val="both"/>
      </w:pPr>
      <w:r>
        <w:rPr>
          <w:rFonts w:ascii="Times" w:hAnsi="Times" w:cs="Times"/>
          <w:b/>
          <w:bCs/>
          <w:sz w:val="32"/>
          <w:szCs w:val="32"/>
        </w:rPr>
        <w:lastRenderedPageBreak/>
        <w:t xml:space="preserve"> INFORMAZIONI RIFERITE ALLA SICUREZZA</w:t>
      </w:r>
    </w:p>
    <w:tbl>
      <w:tblPr>
        <w:tblStyle w:val="Grigliatabella"/>
        <w:tblW w:w="10188" w:type="dxa"/>
        <w:tblLook w:val="04A0" w:firstRow="1" w:lastRow="0" w:firstColumn="1" w:lastColumn="0" w:noHBand="0" w:noVBand="1"/>
      </w:tblPr>
      <w:tblGrid>
        <w:gridCol w:w="8047"/>
        <w:gridCol w:w="2141"/>
      </w:tblGrid>
      <w:tr w:rsidR="000372BC">
        <w:tc>
          <w:tcPr>
            <w:tcW w:w="8046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  <w:b/>
                <w:bCs/>
              </w:rPr>
            </w:pPr>
            <w:proofErr w:type="gramStart"/>
            <w:r>
              <w:rPr>
                <w:rFonts w:ascii="Times" w:hAnsi="Times" w:cs="Times"/>
                <w:b/>
                <w:bCs/>
              </w:rPr>
              <w:t>E’</w:t>
            </w:r>
            <w:proofErr w:type="gramEnd"/>
            <w:r>
              <w:rPr>
                <w:rFonts w:ascii="Times" w:hAnsi="Times" w:cs="Times"/>
                <w:b/>
                <w:bCs/>
              </w:rPr>
              <w:t xml:space="preserve"> CONSENTITO UN SOPRALLUOGO PRELIMINARE IN AZIENDA DA PARTE DEL TUTTOR SCOLASTICO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</w:p>
        </w:tc>
      </w:tr>
      <w:tr w:rsidR="000372BC">
        <w:tc>
          <w:tcPr>
            <w:tcW w:w="8046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IL TUTOR AZIENDALE HA RICEVUTO UNA FORMAZIONE SPECIFICA PER SVOLGERE QUESTO RUOLO?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</w:p>
        </w:tc>
      </w:tr>
      <w:tr w:rsidR="000372BC">
        <w:tc>
          <w:tcPr>
            <w:tcW w:w="8046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IL TUTOR AZIENDALE </w:t>
            </w:r>
            <w:proofErr w:type="gramStart"/>
            <w:r>
              <w:rPr>
                <w:rFonts w:ascii="Times" w:hAnsi="Times" w:cs="Times"/>
                <w:b/>
                <w:bCs/>
              </w:rPr>
              <w:t>E’</w:t>
            </w:r>
            <w:proofErr w:type="gramEnd"/>
            <w:r>
              <w:rPr>
                <w:rFonts w:ascii="Times" w:hAnsi="Times" w:cs="Times"/>
                <w:b/>
                <w:bCs/>
              </w:rPr>
              <w:t xml:space="preserve"> IN REGOLA PER QUANTO ATTIENE LA FORMAZIONE IN MATERIA DI SICUREZZA SUL LAVORO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</w:p>
        </w:tc>
      </w:tr>
      <w:tr w:rsidR="000372BC">
        <w:tc>
          <w:tcPr>
            <w:tcW w:w="8046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IL DVR DELL’AZIENDA HA PRESO IN CONSIDERAZIONE EVENTUALI RISCHI </w:t>
            </w:r>
            <w:bookmarkStart w:id="0" w:name="_GoBack"/>
            <w:bookmarkEnd w:id="0"/>
            <w:r>
              <w:rPr>
                <w:rFonts w:ascii="Times" w:hAnsi="Times" w:cs="Times"/>
                <w:b/>
                <w:bCs/>
              </w:rPr>
              <w:t>A CARICO DEGLI STUDENTI IN ALTERNANZA?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</w:p>
        </w:tc>
      </w:tr>
      <w:tr w:rsidR="000372BC">
        <w:tc>
          <w:tcPr>
            <w:tcW w:w="8046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  <w:b/>
                <w:bCs/>
              </w:rPr>
            </w:pPr>
            <w:proofErr w:type="gramStart"/>
            <w:r>
              <w:rPr>
                <w:rFonts w:ascii="Times" w:hAnsi="Times" w:cs="Times"/>
                <w:b/>
                <w:bCs/>
              </w:rPr>
              <w:t>E’</w:t>
            </w:r>
            <w:proofErr w:type="gramEnd"/>
            <w:r>
              <w:rPr>
                <w:rFonts w:ascii="Times" w:hAnsi="Times" w:cs="Times"/>
                <w:b/>
                <w:bCs/>
              </w:rPr>
              <w:t xml:space="preserve"> PREVISTA LA SORVEGLIANZA SANITARIA PER LE MANSIONI AFFIDATE AGLI STUDENTI?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</w:p>
        </w:tc>
      </w:tr>
      <w:tr w:rsidR="000372BC">
        <w:tc>
          <w:tcPr>
            <w:tcW w:w="8046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before="113" w:after="238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VENGONO FORNITI I DPI, SE PREVISTI, PER LE MANSIONI AFFIDATE ALLO STUDENTE?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372BC" w:rsidRDefault="001D5D5E">
            <w:pPr>
              <w:widowControl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Webdings" w:eastAsia="Webdings" w:hAnsi="Webdings" w:cs="Webdings"/>
                <w:b/>
                <w:bCs/>
              </w:rPr>
              <w:t></w:t>
            </w:r>
          </w:p>
        </w:tc>
      </w:tr>
    </w:tbl>
    <w:p w:rsidR="000372BC" w:rsidRDefault="000372BC">
      <w:pPr>
        <w:widowControl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</w:p>
    <w:p w:rsidR="000372BC" w:rsidRDefault="001D5D5E">
      <w:pPr>
        <w:widowControl w:val="0"/>
      </w:pPr>
      <w:r>
        <w:rPr>
          <w:rFonts w:ascii="Times" w:hAnsi="Times" w:cs="Times"/>
        </w:rPr>
        <w:t xml:space="preserve">    LUOGO E DATA</w:t>
      </w:r>
    </w:p>
    <w:p w:rsidR="000372BC" w:rsidRDefault="000372BC">
      <w:pPr>
        <w:widowControl w:val="0"/>
        <w:rPr>
          <w:rFonts w:ascii="Times" w:hAnsi="Times" w:cs="Times"/>
        </w:rPr>
      </w:pPr>
    </w:p>
    <w:p w:rsidR="000372BC" w:rsidRDefault="000372BC">
      <w:pPr>
        <w:widowControl w:val="0"/>
        <w:rPr>
          <w:rFonts w:ascii="Times" w:hAnsi="Times" w:cs="Times"/>
        </w:rPr>
      </w:pPr>
    </w:p>
    <w:p w:rsidR="000372BC" w:rsidRDefault="001D5D5E">
      <w:pPr>
        <w:widowControl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IL RAPPRESENTANTE LEGALE </w:t>
      </w:r>
    </w:p>
    <w:p w:rsidR="000372BC" w:rsidRDefault="000372BC"/>
    <w:sectPr w:rsidR="000372BC" w:rsidSect="000372BC">
      <w:headerReference w:type="default" r:id="rId6"/>
      <w:pgSz w:w="12240" w:h="15840"/>
      <w:pgMar w:top="1981" w:right="1134" w:bottom="1134" w:left="1134" w:header="141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1EF" w:rsidRDefault="00A941EF" w:rsidP="000372BC">
      <w:r>
        <w:separator/>
      </w:r>
    </w:p>
  </w:endnote>
  <w:endnote w:type="continuationSeparator" w:id="0">
    <w:p w:rsidR="00A941EF" w:rsidRDefault="00A941EF" w:rsidP="0003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1EF" w:rsidRDefault="00A941EF" w:rsidP="000372BC">
      <w:r>
        <w:separator/>
      </w:r>
    </w:p>
  </w:footnote>
  <w:footnote w:type="continuationSeparator" w:id="0">
    <w:p w:rsidR="00A941EF" w:rsidRDefault="00A941EF" w:rsidP="0003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BC" w:rsidRDefault="000372BC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2BC"/>
    <w:rsid w:val="000372BC"/>
    <w:rsid w:val="000B2F25"/>
    <w:rsid w:val="001D5D5E"/>
    <w:rsid w:val="003D032B"/>
    <w:rsid w:val="008F3041"/>
    <w:rsid w:val="00A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CF3"/>
  <w15:docId w15:val="{40C9369A-6C55-F041-80B3-485F7CB8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918C8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e"/>
    <w:next w:val="Corpotesto"/>
    <w:qFormat/>
    <w:rsid w:val="000372B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rsid w:val="000372BC"/>
    <w:pPr>
      <w:spacing w:after="140" w:line="276" w:lineRule="auto"/>
    </w:pPr>
  </w:style>
  <w:style w:type="paragraph" w:styleId="Elenco">
    <w:name w:val="List"/>
    <w:basedOn w:val="Corpotesto"/>
    <w:rsid w:val="000372BC"/>
  </w:style>
  <w:style w:type="paragraph" w:customStyle="1" w:styleId="Didascalia1">
    <w:name w:val="Didascalia1"/>
    <w:basedOn w:val="Normale"/>
    <w:qFormat/>
    <w:rsid w:val="000372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0372BC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918C8"/>
    <w:rPr>
      <w:rFonts w:ascii="Lucida Grande" w:hAnsi="Lucida Grande" w:cs="Lucida Grande"/>
      <w:sz w:val="18"/>
      <w:szCs w:val="18"/>
    </w:rPr>
  </w:style>
  <w:style w:type="paragraph" w:customStyle="1" w:styleId="Intestazione1">
    <w:name w:val="Intestazione1"/>
    <w:basedOn w:val="Normale"/>
    <w:rsid w:val="000372BC"/>
    <w:pPr>
      <w:suppressLineNumbers/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uiPriority w:val="59"/>
    <w:rsid w:val="0049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Liceo Scientifico Statale "Enrico Fermi"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Lazzarini</dc:creator>
  <cp:lastModifiedBy>Antonino Laneri</cp:lastModifiedBy>
  <cp:revision>3</cp:revision>
  <dcterms:created xsi:type="dcterms:W3CDTF">2019-11-04T11:38:00Z</dcterms:created>
  <dcterms:modified xsi:type="dcterms:W3CDTF">2020-01-21T14:19:00Z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Liceo Scientifico Statale "Enrico Fermi"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